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4746" w14:textId="020DE72A" w:rsidR="00602AF1" w:rsidRDefault="00D63FB4">
      <w:pPr>
        <w:rPr>
          <w:b/>
          <w:bCs/>
          <w:sz w:val="28"/>
          <w:szCs w:val="28"/>
          <w:u w:val="single"/>
        </w:rPr>
      </w:pPr>
      <w:r>
        <w:rPr>
          <w:b/>
          <w:bCs/>
          <w:sz w:val="28"/>
          <w:szCs w:val="28"/>
          <w:u w:val="single"/>
        </w:rPr>
        <w:t xml:space="preserve">Case </w:t>
      </w:r>
      <w:proofErr w:type="gramStart"/>
      <w:r>
        <w:rPr>
          <w:b/>
          <w:bCs/>
          <w:sz w:val="28"/>
          <w:szCs w:val="28"/>
          <w:u w:val="single"/>
        </w:rPr>
        <w:t>Study  :</w:t>
      </w:r>
      <w:proofErr w:type="gramEnd"/>
      <w:r>
        <w:rPr>
          <w:b/>
          <w:bCs/>
          <w:sz w:val="28"/>
          <w:szCs w:val="28"/>
          <w:u w:val="single"/>
        </w:rPr>
        <w:t xml:space="preserve">  </w:t>
      </w:r>
      <w:r w:rsidR="00AE06AA" w:rsidRPr="00AE06AA">
        <w:rPr>
          <w:b/>
          <w:bCs/>
          <w:sz w:val="28"/>
          <w:szCs w:val="28"/>
          <w:u w:val="single"/>
        </w:rPr>
        <w:t xml:space="preserve">Bus Substitution – Rail Closure for </w:t>
      </w:r>
      <w:r w:rsidR="00A45D15">
        <w:rPr>
          <w:b/>
          <w:bCs/>
          <w:sz w:val="28"/>
          <w:szCs w:val="28"/>
          <w:u w:val="single"/>
        </w:rPr>
        <w:t xml:space="preserve">transfer to </w:t>
      </w:r>
      <w:r w:rsidR="00356C11">
        <w:rPr>
          <w:b/>
          <w:bCs/>
          <w:sz w:val="28"/>
          <w:szCs w:val="28"/>
          <w:u w:val="single"/>
        </w:rPr>
        <w:t xml:space="preserve">Belfast </w:t>
      </w:r>
      <w:r w:rsidR="00AE06AA" w:rsidRPr="00AE06AA">
        <w:rPr>
          <w:b/>
          <w:bCs/>
          <w:sz w:val="28"/>
          <w:szCs w:val="28"/>
          <w:u w:val="single"/>
        </w:rPr>
        <w:t>Grand Central Station</w:t>
      </w:r>
    </w:p>
    <w:p w14:paraId="6872E1E0" w14:textId="1A50339B" w:rsidR="00AE06AA" w:rsidRDefault="00AE06AA">
      <w:pPr>
        <w:rPr>
          <w:b/>
          <w:bCs/>
          <w:sz w:val="28"/>
          <w:szCs w:val="28"/>
          <w:u w:val="single"/>
        </w:rPr>
      </w:pPr>
    </w:p>
    <w:p w14:paraId="7C8EE0E2" w14:textId="10563CCF" w:rsidR="00AE06AA" w:rsidRPr="00AE06AA" w:rsidRDefault="00AE06AA" w:rsidP="00AE06AA">
      <w:pPr>
        <w:shd w:val="clear" w:color="auto" w:fill="FFFFFF"/>
        <w:jc w:val="both"/>
        <w:rPr>
          <w:rFonts w:ascii="Tahoma" w:hAnsi="Tahoma" w:cs="Tahoma"/>
          <w:b/>
          <w:bCs/>
          <w:color w:val="000000" w:themeColor="text1"/>
          <w:u w:val="single"/>
        </w:rPr>
      </w:pPr>
      <w:r w:rsidRPr="00AE06AA">
        <w:rPr>
          <w:rFonts w:ascii="Tahoma" w:hAnsi="Tahoma" w:cs="Tahoma"/>
          <w:b/>
          <w:bCs/>
          <w:color w:val="000000" w:themeColor="text1"/>
          <w:u w:val="single"/>
        </w:rPr>
        <w:t>Introduction</w:t>
      </w:r>
    </w:p>
    <w:p w14:paraId="0A964ACF" w14:textId="60A6DD91" w:rsidR="00AE06AA" w:rsidRPr="00A73B1E" w:rsidRDefault="00AE06AA" w:rsidP="00AE06AA">
      <w:pPr>
        <w:shd w:val="clear" w:color="auto" w:fill="FFFFFF"/>
        <w:jc w:val="both"/>
        <w:rPr>
          <w:rFonts w:ascii="Tahoma" w:hAnsi="Tahoma" w:cs="Tahoma"/>
          <w:lang w:val="en" w:eastAsia="en-GB"/>
        </w:rPr>
      </w:pPr>
      <w:r w:rsidRPr="00A73B1E">
        <w:rPr>
          <w:rFonts w:ascii="Tahoma" w:hAnsi="Tahoma" w:cs="Tahoma"/>
        </w:rPr>
        <w:t>Translink is</w:t>
      </w:r>
      <w:r w:rsidRPr="00A73B1E">
        <w:rPr>
          <w:rFonts w:ascii="Tahoma" w:hAnsi="Tahoma" w:cs="Tahoma"/>
          <w:lang w:eastAsia="en-GB"/>
        </w:rPr>
        <w:t xml:space="preserve"> </w:t>
      </w:r>
      <w:r w:rsidRPr="00A73B1E">
        <w:rPr>
          <w:rFonts w:ascii="Tahoma" w:hAnsi="Tahoma" w:cs="Tahoma"/>
          <w:lang w:val="en" w:eastAsia="en-GB"/>
        </w:rPr>
        <w:t xml:space="preserve">the name for the integrated operations of the three companies, Metro, NI Railways and </w:t>
      </w:r>
      <w:proofErr w:type="spellStart"/>
      <w:r w:rsidRPr="00A73B1E">
        <w:rPr>
          <w:rFonts w:ascii="Tahoma" w:hAnsi="Tahoma" w:cs="Tahoma"/>
          <w:lang w:val="en" w:eastAsia="en-GB"/>
        </w:rPr>
        <w:t>Ulsterbus</w:t>
      </w:r>
      <w:proofErr w:type="spellEnd"/>
      <w:r w:rsidRPr="00A73B1E">
        <w:rPr>
          <w:rFonts w:ascii="Tahoma" w:hAnsi="Tahoma" w:cs="Tahoma"/>
          <w:lang w:val="en" w:eastAsia="en-GB"/>
        </w:rPr>
        <w:t xml:space="preserve">. We operate scheduled bus and rail services in Northern Ireland, including cross-border and cross-channel links. </w:t>
      </w:r>
    </w:p>
    <w:p w14:paraId="42C0B0C7" w14:textId="57678AAB" w:rsidR="00AE06AA" w:rsidRDefault="00AE06AA" w:rsidP="00AE06AA">
      <w:pPr>
        <w:shd w:val="clear" w:color="auto" w:fill="FFFFFF"/>
        <w:jc w:val="both"/>
        <w:rPr>
          <w:rFonts w:ascii="Tahoma" w:hAnsi="Tahoma" w:cs="Tahoma"/>
          <w:lang w:val="en"/>
        </w:rPr>
      </w:pPr>
      <w:r w:rsidRPr="00A73B1E">
        <w:rPr>
          <w:rFonts w:ascii="Tahoma" w:hAnsi="Tahoma" w:cs="Tahoma"/>
          <w:lang w:val="en" w:eastAsia="en-GB"/>
        </w:rPr>
        <w:t xml:space="preserve">The coordinated bus and rail services are managed by a single integrated Executive Team and </w:t>
      </w:r>
      <w:r w:rsidRPr="00A73B1E">
        <w:rPr>
          <w:rFonts w:ascii="Tahoma" w:hAnsi="Tahoma" w:cs="Tahoma"/>
          <w:lang w:val="en"/>
        </w:rPr>
        <w:t xml:space="preserve">the Board of the Northern Ireland Transport Holding Company is responsible to the Department for Infrastructure for the operation of these subsidiary companies which deliver public transport services. </w:t>
      </w:r>
    </w:p>
    <w:p w14:paraId="694A0B33" w14:textId="7D33AD43" w:rsidR="00AE06AA" w:rsidRDefault="00AE06AA" w:rsidP="00AE06AA">
      <w:pPr>
        <w:shd w:val="clear" w:color="auto" w:fill="FFFFFF"/>
        <w:jc w:val="both"/>
        <w:rPr>
          <w:rFonts w:ascii="Tahoma" w:hAnsi="Tahoma" w:cs="Tahoma"/>
          <w:lang w:val="en"/>
        </w:rPr>
      </w:pPr>
      <w:r>
        <w:rPr>
          <w:rFonts w:ascii="Tahoma" w:hAnsi="Tahoma" w:cs="Tahoma"/>
          <w:lang w:val="en"/>
        </w:rPr>
        <w:t xml:space="preserve">The new Grand Central Station </w:t>
      </w:r>
      <w:r w:rsidR="00D63FB4">
        <w:rPr>
          <w:rFonts w:ascii="Tahoma" w:hAnsi="Tahoma" w:cs="Tahoma"/>
          <w:lang w:val="en"/>
        </w:rPr>
        <w:t xml:space="preserve">is </w:t>
      </w:r>
      <w:r>
        <w:rPr>
          <w:rFonts w:ascii="Tahoma" w:hAnsi="Tahoma" w:cs="Tahoma"/>
          <w:lang w:val="en"/>
        </w:rPr>
        <w:t>approach</w:t>
      </w:r>
      <w:r w:rsidR="00D63FB4">
        <w:rPr>
          <w:rFonts w:ascii="Tahoma" w:hAnsi="Tahoma" w:cs="Tahoma"/>
          <w:lang w:val="en"/>
        </w:rPr>
        <w:t>ing</w:t>
      </w:r>
      <w:r>
        <w:rPr>
          <w:rFonts w:ascii="Tahoma" w:hAnsi="Tahoma" w:cs="Tahoma"/>
          <w:lang w:val="en"/>
        </w:rPr>
        <w:t xml:space="preserve"> completion and as part of the </w:t>
      </w:r>
      <w:r w:rsidR="00D63FB4">
        <w:rPr>
          <w:rFonts w:ascii="Tahoma" w:hAnsi="Tahoma" w:cs="Tahoma"/>
          <w:lang w:val="en"/>
        </w:rPr>
        <w:t xml:space="preserve">operational </w:t>
      </w:r>
      <w:r>
        <w:rPr>
          <w:rFonts w:ascii="Tahoma" w:hAnsi="Tahoma" w:cs="Tahoma"/>
          <w:lang w:val="en"/>
        </w:rPr>
        <w:t xml:space="preserve">transition Great Victoria Station will close to rail and some bus services. To continue to provide the public service a bus substitution support </w:t>
      </w:r>
      <w:proofErr w:type="spellStart"/>
      <w:r>
        <w:rPr>
          <w:rFonts w:ascii="Tahoma" w:hAnsi="Tahoma" w:cs="Tahoma"/>
          <w:lang w:val="en"/>
        </w:rPr>
        <w:t>programme</w:t>
      </w:r>
      <w:proofErr w:type="spellEnd"/>
      <w:r>
        <w:rPr>
          <w:rFonts w:ascii="Tahoma" w:hAnsi="Tahoma" w:cs="Tahoma"/>
          <w:lang w:val="en"/>
        </w:rPr>
        <w:t xml:space="preserve"> will be implemented to bridge the period up to the opening of the new </w:t>
      </w:r>
      <w:r w:rsidR="00356C11">
        <w:rPr>
          <w:rFonts w:ascii="Tahoma" w:hAnsi="Tahoma" w:cs="Tahoma"/>
          <w:lang w:val="en"/>
        </w:rPr>
        <w:t xml:space="preserve">Belfast </w:t>
      </w:r>
      <w:r>
        <w:rPr>
          <w:rFonts w:ascii="Tahoma" w:hAnsi="Tahoma" w:cs="Tahoma"/>
          <w:lang w:val="en"/>
        </w:rPr>
        <w:t>Grand Central Station.</w:t>
      </w:r>
    </w:p>
    <w:p w14:paraId="2B6283CE" w14:textId="7D673E83" w:rsidR="00AE06AA" w:rsidRDefault="00AE06AA" w:rsidP="00AE06AA">
      <w:pPr>
        <w:shd w:val="clear" w:color="auto" w:fill="FFFFFF"/>
        <w:jc w:val="both"/>
        <w:rPr>
          <w:rFonts w:ascii="Tahoma" w:hAnsi="Tahoma" w:cs="Tahoma"/>
          <w:lang w:val="en"/>
        </w:rPr>
      </w:pPr>
    </w:p>
    <w:p w14:paraId="7CD62F22" w14:textId="3A81847C" w:rsidR="00AE06AA" w:rsidRPr="00AE06AA" w:rsidRDefault="00AE06AA" w:rsidP="00AE06AA">
      <w:pPr>
        <w:shd w:val="clear" w:color="auto" w:fill="FFFFFF"/>
        <w:jc w:val="both"/>
        <w:rPr>
          <w:rFonts w:ascii="Tahoma" w:hAnsi="Tahoma" w:cs="Tahoma"/>
          <w:b/>
          <w:bCs/>
          <w:u w:val="single"/>
          <w:lang w:val="en"/>
        </w:rPr>
      </w:pPr>
      <w:r w:rsidRPr="00AE06AA">
        <w:rPr>
          <w:rFonts w:ascii="Tahoma" w:hAnsi="Tahoma" w:cs="Tahoma"/>
          <w:b/>
          <w:bCs/>
          <w:u w:val="single"/>
          <w:lang w:val="en"/>
        </w:rPr>
        <w:t>Scope</w:t>
      </w:r>
    </w:p>
    <w:p w14:paraId="5A0823D0" w14:textId="52014DDD" w:rsidR="00AE06AA" w:rsidRPr="00A73B1E" w:rsidRDefault="00AE06AA" w:rsidP="00AE06AA">
      <w:pPr>
        <w:autoSpaceDE w:val="0"/>
        <w:autoSpaceDN w:val="0"/>
        <w:adjustRightInd w:val="0"/>
        <w:jc w:val="both"/>
        <w:rPr>
          <w:rFonts w:ascii="Tahoma" w:eastAsia="Times New Roman" w:hAnsi="Tahoma" w:cs="Tahoma"/>
          <w:bCs/>
          <w:lang w:eastAsia="en-GB"/>
        </w:rPr>
      </w:pPr>
      <w:r w:rsidRPr="00A73B1E">
        <w:rPr>
          <w:rFonts w:ascii="Tahoma" w:eastAsia="Times New Roman" w:hAnsi="Tahoma" w:cs="Tahoma"/>
          <w:bCs/>
          <w:lang w:eastAsia="en-GB"/>
        </w:rPr>
        <w:t xml:space="preserve">Translink provides Rail Passenger Services for 53 Stations/Halts in Northern Ireland as well as Dundalk, </w:t>
      </w:r>
      <w:proofErr w:type="gramStart"/>
      <w:r w:rsidRPr="00A73B1E">
        <w:rPr>
          <w:rFonts w:ascii="Tahoma" w:eastAsia="Times New Roman" w:hAnsi="Tahoma" w:cs="Tahoma"/>
          <w:bCs/>
          <w:lang w:eastAsia="en-GB"/>
        </w:rPr>
        <w:t>Drogheda</w:t>
      </w:r>
      <w:proofErr w:type="gramEnd"/>
      <w:r w:rsidRPr="00A73B1E">
        <w:rPr>
          <w:rFonts w:ascii="Tahoma" w:eastAsia="Times New Roman" w:hAnsi="Tahoma" w:cs="Tahoma"/>
          <w:bCs/>
          <w:lang w:eastAsia="en-GB"/>
        </w:rPr>
        <w:t xml:space="preserve"> and Dublin in the Republic of Ireland in conjunction with Irish Rail.</w:t>
      </w:r>
    </w:p>
    <w:p w14:paraId="28DA241C" w14:textId="42659A15" w:rsidR="00AE06AA" w:rsidRDefault="00AE06AA" w:rsidP="00AE06AA">
      <w:pPr>
        <w:shd w:val="clear" w:color="auto" w:fill="FFFFFF"/>
        <w:jc w:val="both"/>
        <w:rPr>
          <w:rFonts w:ascii="Tahoma" w:eastAsia="Times New Roman" w:hAnsi="Tahoma" w:cs="Tahoma"/>
          <w:lang w:eastAsia="en-GB"/>
        </w:rPr>
      </w:pPr>
      <w:r w:rsidRPr="00A73B1E">
        <w:rPr>
          <w:rFonts w:ascii="Tahoma" w:eastAsia="Times New Roman" w:hAnsi="Tahoma" w:cs="Tahoma"/>
          <w:lang w:eastAsia="en-GB"/>
        </w:rPr>
        <w:t>Translink</w:t>
      </w:r>
      <w:r>
        <w:rPr>
          <w:rFonts w:ascii="Tahoma" w:eastAsia="Times New Roman" w:hAnsi="Tahoma" w:cs="Tahoma"/>
          <w:lang w:eastAsia="en-GB"/>
        </w:rPr>
        <w:t xml:space="preserve"> </w:t>
      </w:r>
      <w:r w:rsidR="00D63FB4">
        <w:rPr>
          <w:rFonts w:ascii="Tahoma" w:eastAsia="Times New Roman" w:hAnsi="Tahoma" w:cs="Tahoma"/>
          <w:lang w:eastAsia="en-GB"/>
        </w:rPr>
        <w:t xml:space="preserve">has </w:t>
      </w:r>
      <w:r>
        <w:rPr>
          <w:rFonts w:ascii="Tahoma" w:eastAsia="Times New Roman" w:hAnsi="Tahoma" w:cs="Tahoma"/>
          <w:lang w:eastAsia="en-GB"/>
        </w:rPr>
        <w:t>appointed a</w:t>
      </w:r>
      <w:r w:rsidRPr="00A73B1E">
        <w:rPr>
          <w:rFonts w:ascii="Tahoma" w:eastAsia="Times New Roman" w:hAnsi="Tahoma" w:cs="Tahoma"/>
          <w:lang w:eastAsia="en-GB"/>
        </w:rPr>
        <w:t xml:space="preserve"> contractor to provide </w:t>
      </w:r>
      <w:proofErr w:type="spellStart"/>
      <w:r>
        <w:rPr>
          <w:rFonts w:ascii="Tahoma" w:eastAsia="Times New Roman" w:hAnsi="Tahoma" w:cs="Tahoma"/>
          <w:lang w:eastAsia="en-GB"/>
        </w:rPr>
        <w:t>adhoc</w:t>
      </w:r>
      <w:proofErr w:type="spellEnd"/>
      <w:r>
        <w:rPr>
          <w:rFonts w:ascii="Tahoma" w:eastAsia="Times New Roman" w:hAnsi="Tahoma" w:cs="Tahoma"/>
          <w:lang w:eastAsia="en-GB"/>
        </w:rPr>
        <w:t xml:space="preserve"> </w:t>
      </w:r>
      <w:r w:rsidRPr="00A73B1E">
        <w:rPr>
          <w:rFonts w:ascii="Tahoma" w:eastAsia="Times New Roman" w:hAnsi="Tahoma" w:cs="Tahoma"/>
          <w:lang w:eastAsia="en-GB"/>
        </w:rPr>
        <w:t>bus substitution vehicles and drivers at times of pre-planned disruption to railway services to cover the Northern Ireland Railways network</w:t>
      </w:r>
      <w:r>
        <w:rPr>
          <w:rFonts w:ascii="Tahoma" w:eastAsia="Times New Roman" w:hAnsi="Tahoma" w:cs="Tahoma"/>
          <w:lang w:eastAsia="en-GB"/>
        </w:rPr>
        <w:t>.</w:t>
      </w:r>
    </w:p>
    <w:p w14:paraId="471A0FE6" w14:textId="4DE0BDA6" w:rsidR="00AE06AA" w:rsidRDefault="00AE06AA" w:rsidP="00AE06AA">
      <w:pPr>
        <w:shd w:val="clear" w:color="auto" w:fill="FFFFFF"/>
        <w:jc w:val="both"/>
        <w:rPr>
          <w:rFonts w:ascii="Tahoma" w:eastAsia="Times New Roman" w:hAnsi="Tahoma" w:cs="Tahoma"/>
          <w:lang w:eastAsia="en-GB"/>
        </w:rPr>
      </w:pPr>
    </w:p>
    <w:p w14:paraId="41D87401" w14:textId="09994E66" w:rsidR="00AE06AA" w:rsidRPr="00AE06AA" w:rsidRDefault="00AE06AA" w:rsidP="00AE06AA">
      <w:pPr>
        <w:shd w:val="clear" w:color="auto" w:fill="FFFFFF"/>
        <w:jc w:val="both"/>
        <w:rPr>
          <w:rFonts w:ascii="Tahoma" w:eastAsia="Times New Roman" w:hAnsi="Tahoma" w:cs="Tahoma"/>
          <w:b/>
          <w:bCs/>
          <w:u w:val="single"/>
          <w:lang w:eastAsia="en-GB"/>
        </w:rPr>
      </w:pPr>
      <w:r w:rsidRPr="00AE06AA">
        <w:rPr>
          <w:rFonts w:ascii="Tahoma" w:eastAsia="Times New Roman" w:hAnsi="Tahoma" w:cs="Tahoma"/>
          <w:b/>
          <w:bCs/>
          <w:u w:val="single"/>
          <w:lang w:eastAsia="en-GB"/>
        </w:rPr>
        <w:t>Objectives</w:t>
      </w:r>
    </w:p>
    <w:p w14:paraId="488760DB" w14:textId="3BC4C64C" w:rsidR="00AE06AA" w:rsidRPr="000C4787" w:rsidRDefault="00AE06AA" w:rsidP="000C4787">
      <w:pPr>
        <w:pStyle w:val="ListParagraph"/>
        <w:numPr>
          <w:ilvl w:val="0"/>
          <w:numId w:val="1"/>
        </w:numPr>
        <w:shd w:val="clear" w:color="auto" w:fill="FFFFFF"/>
        <w:jc w:val="both"/>
        <w:rPr>
          <w:rFonts w:ascii="Tahoma" w:hAnsi="Tahoma" w:cs="Tahoma"/>
          <w:lang w:val="en"/>
        </w:rPr>
      </w:pPr>
      <w:r w:rsidRPr="000C4787">
        <w:rPr>
          <w:rFonts w:ascii="Tahoma" w:hAnsi="Tahoma" w:cs="Tahoma"/>
          <w:lang w:val="en"/>
        </w:rPr>
        <w:t>To support the provision of a transport service for all customers</w:t>
      </w:r>
    </w:p>
    <w:p w14:paraId="06F8320C" w14:textId="7580A2B9" w:rsidR="00AE06AA" w:rsidRDefault="00AE06AA" w:rsidP="000C4787">
      <w:pPr>
        <w:pStyle w:val="ListParagraph"/>
        <w:numPr>
          <w:ilvl w:val="0"/>
          <w:numId w:val="1"/>
        </w:numPr>
        <w:shd w:val="clear" w:color="auto" w:fill="FFFFFF"/>
        <w:jc w:val="both"/>
        <w:rPr>
          <w:rFonts w:ascii="Tahoma" w:hAnsi="Tahoma" w:cs="Tahoma"/>
          <w:lang w:val="en"/>
        </w:rPr>
      </w:pPr>
      <w:r w:rsidRPr="000C4787">
        <w:rPr>
          <w:rFonts w:ascii="Tahoma" w:hAnsi="Tahoma" w:cs="Tahoma"/>
          <w:lang w:val="en"/>
        </w:rPr>
        <w:t>To provide bus substitution coverage for all affected</w:t>
      </w:r>
      <w:r w:rsidR="000C4787" w:rsidRPr="000C4787">
        <w:rPr>
          <w:rFonts w:ascii="Tahoma" w:hAnsi="Tahoma" w:cs="Tahoma"/>
          <w:lang w:val="en"/>
        </w:rPr>
        <w:t xml:space="preserve"> </w:t>
      </w:r>
      <w:r w:rsidR="000C4787">
        <w:rPr>
          <w:rFonts w:ascii="Tahoma" w:hAnsi="Tahoma" w:cs="Tahoma"/>
          <w:lang w:val="en"/>
        </w:rPr>
        <w:t xml:space="preserve">rail </w:t>
      </w:r>
      <w:r w:rsidR="000C4787" w:rsidRPr="000C4787">
        <w:rPr>
          <w:rFonts w:ascii="Tahoma" w:hAnsi="Tahoma" w:cs="Tahoma"/>
          <w:lang w:val="en"/>
        </w:rPr>
        <w:t>routes</w:t>
      </w:r>
      <w:r w:rsidR="000C4787">
        <w:rPr>
          <w:rFonts w:ascii="Tahoma" w:hAnsi="Tahoma" w:cs="Tahoma"/>
          <w:lang w:val="en"/>
        </w:rPr>
        <w:t xml:space="preserve"> across NI </w:t>
      </w:r>
    </w:p>
    <w:p w14:paraId="22819CEB" w14:textId="16E64F76" w:rsidR="000C4787" w:rsidRDefault="000C4787" w:rsidP="000C4787">
      <w:pPr>
        <w:pStyle w:val="ListParagraph"/>
        <w:numPr>
          <w:ilvl w:val="0"/>
          <w:numId w:val="1"/>
        </w:numPr>
        <w:shd w:val="clear" w:color="auto" w:fill="FFFFFF"/>
        <w:jc w:val="both"/>
        <w:rPr>
          <w:rFonts w:ascii="Tahoma" w:hAnsi="Tahoma" w:cs="Tahoma"/>
          <w:lang w:val="en"/>
        </w:rPr>
      </w:pPr>
      <w:r>
        <w:rPr>
          <w:rFonts w:ascii="Tahoma" w:hAnsi="Tahoma" w:cs="Tahoma"/>
          <w:lang w:val="en"/>
        </w:rPr>
        <w:t>To fulfill our commitment to Social Value</w:t>
      </w:r>
    </w:p>
    <w:p w14:paraId="1C832455" w14:textId="1D736C9A" w:rsidR="000C4787" w:rsidRDefault="000C4787" w:rsidP="000C4787">
      <w:pPr>
        <w:pStyle w:val="ListParagraph"/>
        <w:numPr>
          <w:ilvl w:val="0"/>
          <w:numId w:val="1"/>
        </w:numPr>
        <w:shd w:val="clear" w:color="auto" w:fill="FFFFFF"/>
        <w:jc w:val="both"/>
        <w:rPr>
          <w:rFonts w:ascii="Tahoma" w:hAnsi="Tahoma" w:cs="Tahoma"/>
          <w:lang w:val="en"/>
        </w:rPr>
      </w:pPr>
      <w:r>
        <w:rPr>
          <w:rFonts w:ascii="Tahoma" w:hAnsi="Tahoma" w:cs="Tahoma"/>
          <w:lang w:val="en"/>
        </w:rPr>
        <w:t>To ensure high levels of public satisfaction with the provision of the transport service</w:t>
      </w:r>
    </w:p>
    <w:p w14:paraId="701A1DB8" w14:textId="60556B60" w:rsidR="000C4787" w:rsidRDefault="000C4787" w:rsidP="000C4787">
      <w:pPr>
        <w:shd w:val="clear" w:color="auto" w:fill="FFFFFF"/>
        <w:jc w:val="both"/>
        <w:rPr>
          <w:rFonts w:ascii="Tahoma" w:hAnsi="Tahoma" w:cs="Tahoma"/>
          <w:lang w:val="en"/>
        </w:rPr>
      </w:pPr>
    </w:p>
    <w:p w14:paraId="4805242E" w14:textId="14D8356D" w:rsidR="000C4787" w:rsidRPr="000C4787" w:rsidRDefault="000C4787" w:rsidP="000C4787">
      <w:pPr>
        <w:shd w:val="clear" w:color="auto" w:fill="FFFFFF"/>
        <w:jc w:val="both"/>
        <w:rPr>
          <w:rFonts w:ascii="Tahoma" w:hAnsi="Tahoma" w:cs="Tahoma"/>
          <w:b/>
          <w:bCs/>
          <w:color w:val="000000" w:themeColor="text1"/>
          <w:lang w:val="en"/>
        </w:rPr>
      </w:pPr>
      <w:r w:rsidRPr="000C4787">
        <w:rPr>
          <w:rFonts w:ascii="Tahoma" w:hAnsi="Tahoma" w:cs="Tahoma"/>
          <w:b/>
          <w:bCs/>
          <w:color w:val="000000" w:themeColor="text1"/>
          <w:lang w:val="en"/>
        </w:rPr>
        <w:t>Outcome</w:t>
      </w:r>
    </w:p>
    <w:p w14:paraId="45864D12" w14:textId="077A6709" w:rsidR="000C4787" w:rsidRDefault="000C4787" w:rsidP="000C4787">
      <w:pPr>
        <w:pStyle w:val="ListParagraph"/>
        <w:numPr>
          <w:ilvl w:val="0"/>
          <w:numId w:val="2"/>
        </w:numPr>
        <w:shd w:val="clear" w:color="auto" w:fill="FFFFFF"/>
        <w:jc w:val="both"/>
        <w:rPr>
          <w:rFonts w:ascii="Tahoma" w:hAnsi="Tahoma" w:cs="Tahoma"/>
          <w:lang w:val="en"/>
        </w:rPr>
      </w:pPr>
      <w:r w:rsidRPr="000C4787">
        <w:rPr>
          <w:rFonts w:ascii="Tahoma" w:hAnsi="Tahoma" w:cs="Tahoma"/>
          <w:lang w:val="en"/>
        </w:rPr>
        <w:t>Local service provider</w:t>
      </w:r>
    </w:p>
    <w:p w14:paraId="7DCF84A1" w14:textId="176C7139" w:rsidR="000C4787" w:rsidRDefault="000C4787" w:rsidP="000C4787">
      <w:pPr>
        <w:pStyle w:val="ListParagraph"/>
        <w:numPr>
          <w:ilvl w:val="0"/>
          <w:numId w:val="2"/>
        </w:numPr>
        <w:shd w:val="clear" w:color="auto" w:fill="FFFFFF"/>
        <w:jc w:val="both"/>
        <w:rPr>
          <w:rFonts w:ascii="Tahoma" w:hAnsi="Tahoma" w:cs="Tahoma"/>
          <w:lang w:val="en"/>
        </w:rPr>
      </w:pPr>
      <w:r>
        <w:rPr>
          <w:rFonts w:ascii="Tahoma" w:hAnsi="Tahoma" w:cs="Tahoma"/>
          <w:lang w:val="en"/>
        </w:rPr>
        <w:t>Social benefit - Supplier commitment to employ those who face barriers to employment or from deprived areas</w:t>
      </w:r>
    </w:p>
    <w:p w14:paraId="364060EA" w14:textId="2CEE9188" w:rsidR="000C4787" w:rsidRDefault="000C4787" w:rsidP="000C4787">
      <w:pPr>
        <w:pStyle w:val="ListParagraph"/>
        <w:numPr>
          <w:ilvl w:val="0"/>
          <w:numId w:val="2"/>
        </w:numPr>
        <w:shd w:val="clear" w:color="auto" w:fill="FFFFFF"/>
        <w:jc w:val="both"/>
        <w:rPr>
          <w:rFonts w:ascii="Tahoma" w:hAnsi="Tahoma" w:cs="Tahoma"/>
          <w:lang w:val="en"/>
        </w:rPr>
      </w:pPr>
      <w:r>
        <w:rPr>
          <w:rFonts w:ascii="Tahoma" w:hAnsi="Tahoma" w:cs="Tahoma"/>
          <w:lang w:val="en"/>
        </w:rPr>
        <w:t>Bus substitution service protected on major service provision lines and cross border provision</w:t>
      </w:r>
    </w:p>
    <w:p w14:paraId="5751D2BD" w14:textId="19253166" w:rsidR="00977D29" w:rsidRDefault="00977D29" w:rsidP="000C4787">
      <w:pPr>
        <w:pStyle w:val="ListParagraph"/>
        <w:numPr>
          <w:ilvl w:val="0"/>
          <w:numId w:val="2"/>
        </w:numPr>
        <w:shd w:val="clear" w:color="auto" w:fill="FFFFFF"/>
        <w:jc w:val="both"/>
        <w:rPr>
          <w:rFonts w:ascii="Tahoma" w:hAnsi="Tahoma" w:cs="Tahoma"/>
          <w:lang w:val="en"/>
        </w:rPr>
      </w:pPr>
      <w:r>
        <w:rPr>
          <w:rFonts w:ascii="Tahoma" w:hAnsi="Tahoma" w:cs="Tahoma"/>
          <w:lang w:val="en"/>
        </w:rPr>
        <w:t xml:space="preserve">Supplier is committed to meet all call out requirements </w:t>
      </w:r>
      <w:proofErr w:type="gramStart"/>
      <w:r>
        <w:rPr>
          <w:rFonts w:ascii="Tahoma" w:hAnsi="Tahoma" w:cs="Tahoma"/>
          <w:lang w:val="en"/>
        </w:rPr>
        <w:t>in regard to</w:t>
      </w:r>
      <w:proofErr w:type="gramEnd"/>
      <w:r>
        <w:rPr>
          <w:rFonts w:ascii="Tahoma" w:hAnsi="Tahoma" w:cs="Tahoma"/>
          <w:lang w:val="en"/>
        </w:rPr>
        <w:t xml:space="preserve"> passenger numbers and timescales for call out</w:t>
      </w:r>
    </w:p>
    <w:p w14:paraId="35E36309" w14:textId="063E508A" w:rsidR="000C4787" w:rsidRDefault="000C4787" w:rsidP="000C4787">
      <w:pPr>
        <w:shd w:val="clear" w:color="auto" w:fill="FFFFFF"/>
        <w:jc w:val="both"/>
        <w:rPr>
          <w:rFonts w:ascii="Tahoma" w:hAnsi="Tahoma" w:cs="Tahoma"/>
          <w:lang w:val="en"/>
        </w:rPr>
      </w:pPr>
    </w:p>
    <w:p w14:paraId="71CA4532" w14:textId="77777777" w:rsidR="00977D29" w:rsidRDefault="00977D29" w:rsidP="000C4787">
      <w:pPr>
        <w:shd w:val="clear" w:color="auto" w:fill="FFFFFF"/>
        <w:jc w:val="both"/>
        <w:rPr>
          <w:rFonts w:ascii="Tahoma" w:hAnsi="Tahoma" w:cs="Tahoma"/>
          <w:b/>
          <w:bCs/>
          <w:u w:val="single"/>
          <w:lang w:val="en"/>
        </w:rPr>
      </w:pPr>
    </w:p>
    <w:p w14:paraId="24F35009" w14:textId="77777777" w:rsidR="00977D29" w:rsidRDefault="00977D29" w:rsidP="000C4787">
      <w:pPr>
        <w:shd w:val="clear" w:color="auto" w:fill="FFFFFF"/>
        <w:jc w:val="both"/>
        <w:rPr>
          <w:rFonts w:ascii="Tahoma" w:hAnsi="Tahoma" w:cs="Tahoma"/>
          <w:b/>
          <w:bCs/>
          <w:u w:val="single"/>
          <w:lang w:val="en"/>
        </w:rPr>
      </w:pPr>
    </w:p>
    <w:p w14:paraId="1FA46D6A" w14:textId="77CD95A8" w:rsidR="000C4787" w:rsidRDefault="000C4787" w:rsidP="000C4787">
      <w:pPr>
        <w:shd w:val="clear" w:color="auto" w:fill="FFFFFF"/>
        <w:jc w:val="both"/>
        <w:rPr>
          <w:rFonts w:ascii="Tahoma" w:hAnsi="Tahoma" w:cs="Tahoma"/>
          <w:b/>
          <w:bCs/>
          <w:u w:val="single"/>
          <w:lang w:val="en"/>
        </w:rPr>
      </w:pPr>
      <w:r w:rsidRPr="000C4787">
        <w:rPr>
          <w:rFonts w:ascii="Tahoma" w:hAnsi="Tahoma" w:cs="Tahoma"/>
          <w:b/>
          <w:bCs/>
          <w:u w:val="single"/>
          <w:lang w:val="en"/>
        </w:rPr>
        <w:t>Resilience outcome</w:t>
      </w:r>
    </w:p>
    <w:p w14:paraId="726E2227" w14:textId="42E4C5C9" w:rsidR="000C4787" w:rsidRDefault="000C4787" w:rsidP="000C4787">
      <w:pPr>
        <w:shd w:val="clear" w:color="auto" w:fill="FFFFFF"/>
        <w:jc w:val="both"/>
        <w:rPr>
          <w:rFonts w:ascii="Tahoma" w:hAnsi="Tahoma" w:cs="Tahoma"/>
          <w:lang w:val="en"/>
        </w:rPr>
      </w:pPr>
      <w:r w:rsidRPr="000C4787">
        <w:rPr>
          <w:rFonts w:ascii="Tahoma" w:hAnsi="Tahoma" w:cs="Tahoma"/>
          <w:lang w:val="en"/>
        </w:rPr>
        <w:t xml:space="preserve">The supplier will </w:t>
      </w:r>
      <w:r>
        <w:rPr>
          <w:rFonts w:ascii="Tahoma" w:hAnsi="Tahoma" w:cs="Tahoma"/>
          <w:lang w:val="en"/>
        </w:rPr>
        <w:t>be responsible for sub tier management to ensure service is fully provided. The supplier will also be resp</w:t>
      </w:r>
      <w:r w:rsidR="00977D29">
        <w:rPr>
          <w:rFonts w:ascii="Tahoma" w:hAnsi="Tahoma" w:cs="Tahoma"/>
          <w:lang w:val="en"/>
        </w:rPr>
        <w:t>onsible for ensuring that the commitments to social value are successful implemented and reported accordingly. The supplier is committed to support all aspects and timescales of the transition to the new Grand Central Station.</w:t>
      </w:r>
    </w:p>
    <w:p w14:paraId="74CAD3FB" w14:textId="77777777" w:rsidR="00977D29" w:rsidRDefault="00977D29" w:rsidP="000C4787">
      <w:pPr>
        <w:shd w:val="clear" w:color="auto" w:fill="FFFFFF"/>
        <w:jc w:val="both"/>
        <w:rPr>
          <w:rFonts w:ascii="Tahoma" w:hAnsi="Tahoma" w:cs="Tahoma"/>
          <w:lang w:val="en"/>
        </w:rPr>
      </w:pPr>
      <w:r>
        <w:rPr>
          <w:rFonts w:ascii="Tahoma" w:hAnsi="Tahoma" w:cs="Tahoma"/>
          <w:lang w:val="en"/>
        </w:rPr>
        <w:t xml:space="preserve">The performance of this contract will be extremely important to ensuring Translink meets </w:t>
      </w:r>
      <w:proofErr w:type="gramStart"/>
      <w:r>
        <w:rPr>
          <w:rFonts w:ascii="Tahoma" w:hAnsi="Tahoma" w:cs="Tahoma"/>
          <w:lang w:val="en"/>
        </w:rPr>
        <w:t>it’s</w:t>
      </w:r>
      <w:proofErr w:type="gramEnd"/>
      <w:r>
        <w:rPr>
          <w:rFonts w:ascii="Tahoma" w:hAnsi="Tahoma" w:cs="Tahoma"/>
          <w:lang w:val="en"/>
        </w:rPr>
        <w:t xml:space="preserve"> commitments to provide a public service for all passengers and ensure high level of customer satisfaction.</w:t>
      </w:r>
    </w:p>
    <w:p w14:paraId="5C803682" w14:textId="77777777" w:rsidR="00977D29" w:rsidRDefault="00977D29" w:rsidP="000C4787">
      <w:pPr>
        <w:shd w:val="clear" w:color="auto" w:fill="FFFFFF"/>
        <w:jc w:val="both"/>
        <w:rPr>
          <w:rFonts w:ascii="Tahoma" w:hAnsi="Tahoma" w:cs="Tahoma"/>
          <w:lang w:val="en"/>
        </w:rPr>
      </w:pPr>
    </w:p>
    <w:p w14:paraId="5CAD4FF2" w14:textId="77777777" w:rsidR="00977D29" w:rsidRPr="00B05212" w:rsidRDefault="00977D29" w:rsidP="000C4787">
      <w:pPr>
        <w:shd w:val="clear" w:color="auto" w:fill="FFFFFF"/>
        <w:jc w:val="both"/>
        <w:rPr>
          <w:rFonts w:ascii="Tahoma" w:hAnsi="Tahoma" w:cs="Tahoma"/>
          <w:b/>
          <w:bCs/>
          <w:color w:val="000000" w:themeColor="text1"/>
          <w:u w:val="single"/>
          <w:lang w:val="en"/>
        </w:rPr>
      </w:pPr>
      <w:r w:rsidRPr="00B05212">
        <w:rPr>
          <w:rFonts w:ascii="Tahoma" w:hAnsi="Tahoma" w:cs="Tahoma"/>
          <w:b/>
          <w:bCs/>
          <w:color w:val="000000" w:themeColor="text1"/>
          <w:u w:val="single"/>
          <w:lang w:val="en"/>
        </w:rPr>
        <w:t>Benefits</w:t>
      </w:r>
    </w:p>
    <w:p w14:paraId="2E41FABA" w14:textId="62CF10E5" w:rsidR="00977D29" w:rsidRPr="00B05212" w:rsidRDefault="00977D29" w:rsidP="00B05212">
      <w:pPr>
        <w:pStyle w:val="ListParagraph"/>
        <w:numPr>
          <w:ilvl w:val="0"/>
          <w:numId w:val="3"/>
        </w:numPr>
        <w:shd w:val="clear" w:color="auto" w:fill="FFFFFF"/>
        <w:jc w:val="both"/>
        <w:rPr>
          <w:rFonts w:ascii="Tahoma" w:hAnsi="Tahoma" w:cs="Tahoma"/>
          <w:lang w:val="en"/>
        </w:rPr>
      </w:pPr>
      <w:r w:rsidRPr="00B05212">
        <w:rPr>
          <w:rFonts w:ascii="Tahoma" w:hAnsi="Tahoma" w:cs="Tahoma"/>
          <w:lang w:val="en"/>
        </w:rPr>
        <w:t>Passenger customer service continues to be maintained</w:t>
      </w:r>
    </w:p>
    <w:p w14:paraId="3CC80B4A" w14:textId="5E410169" w:rsidR="00977D29" w:rsidRPr="00B05212" w:rsidRDefault="00977D29" w:rsidP="00B05212">
      <w:pPr>
        <w:pStyle w:val="ListParagraph"/>
        <w:numPr>
          <w:ilvl w:val="0"/>
          <w:numId w:val="3"/>
        </w:numPr>
        <w:shd w:val="clear" w:color="auto" w:fill="FFFFFF"/>
        <w:jc w:val="both"/>
        <w:rPr>
          <w:rFonts w:ascii="Tahoma" w:hAnsi="Tahoma" w:cs="Tahoma"/>
          <w:lang w:val="en"/>
        </w:rPr>
      </w:pPr>
      <w:r w:rsidRPr="00B05212">
        <w:rPr>
          <w:rFonts w:ascii="Tahoma" w:hAnsi="Tahoma" w:cs="Tahoma"/>
          <w:lang w:val="en"/>
        </w:rPr>
        <w:t>Minimum possible disruption is caused to the public</w:t>
      </w:r>
    </w:p>
    <w:p w14:paraId="7EE005C9" w14:textId="3A3A2DD4" w:rsidR="00977D29" w:rsidRPr="00B05212" w:rsidRDefault="00977D29" w:rsidP="00B05212">
      <w:pPr>
        <w:pStyle w:val="ListParagraph"/>
        <w:numPr>
          <w:ilvl w:val="0"/>
          <w:numId w:val="3"/>
        </w:numPr>
        <w:shd w:val="clear" w:color="auto" w:fill="FFFFFF"/>
        <w:jc w:val="both"/>
        <w:rPr>
          <w:rFonts w:ascii="Tahoma" w:hAnsi="Tahoma" w:cs="Tahoma"/>
          <w:lang w:val="en"/>
        </w:rPr>
      </w:pPr>
      <w:r w:rsidRPr="00B05212">
        <w:rPr>
          <w:rFonts w:ascii="Tahoma" w:hAnsi="Tahoma" w:cs="Tahoma"/>
          <w:lang w:val="en"/>
        </w:rPr>
        <w:t xml:space="preserve">All </w:t>
      </w:r>
      <w:r w:rsidR="00B05212" w:rsidRPr="00B05212">
        <w:rPr>
          <w:rFonts w:ascii="Tahoma" w:hAnsi="Tahoma" w:cs="Tahoma"/>
          <w:lang w:val="en"/>
        </w:rPr>
        <w:t>areas of potential disruption are identified and plans in place to address</w:t>
      </w:r>
    </w:p>
    <w:p w14:paraId="64FCE2DF" w14:textId="1FABA6AE" w:rsidR="00B05212" w:rsidRDefault="00B05212" w:rsidP="00B05212">
      <w:pPr>
        <w:pStyle w:val="ListParagraph"/>
        <w:numPr>
          <w:ilvl w:val="0"/>
          <w:numId w:val="3"/>
        </w:numPr>
        <w:shd w:val="clear" w:color="auto" w:fill="FFFFFF"/>
        <w:jc w:val="both"/>
        <w:rPr>
          <w:rFonts w:ascii="Tahoma" w:hAnsi="Tahoma" w:cs="Tahoma"/>
          <w:lang w:val="en"/>
        </w:rPr>
      </w:pPr>
      <w:r w:rsidRPr="00B05212">
        <w:rPr>
          <w:rFonts w:ascii="Tahoma" w:hAnsi="Tahoma" w:cs="Tahoma"/>
          <w:lang w:val="en"/>
        </w:rPr>
        <w:t>Smooth transition to the introduction of the new Grand Central Station</w:t>
      </w:r>
    </w:p>
    <w:p w14:paraId="172630F0" w14:textId="60E4B8EB" w:rsidR="00B05212" w:rsidRDefault="00B05212" w:rsidP="00B05212">
      <w:pPr>
        <w:pStyle w:val="ListParagraph"/>
        <w:numPr>
          <w:ilvl w:val="0"/>
          <w:numId w:val="3"/>
        </w:numPr>
        <w:shd w:val="clear" w:color="auto" w:fill="FFFFFF"/>
        <w:jc w:val="both"/>
        <w:rPr>
          <w:rFonts w:ascii="Tahoma" w:hAnsi="Tahoma" w:cs="Tahoma"/>
          <w:lang w:val="en"/>
        </w:rPr>
      </w:pPr>
      <w:r>
        <w:rPr>
          <w:rFonts w:ascii="Tahoma" w:hAnsi="Tahoma" w:cs="Tahoma"/>
          <w:lang w:val="en"/>
        </w:rPr>
        <w:t>Social Value benefits have been identified and will be measured to ensure delivery</w:t>
      </w:r>
    </w:p>
    <w:p w14:paraId="5495119C" w14:textId="656A9036" w:rsidR="00B05212" w:rsidRDefault="00B05212" w:rsidP="00B05212">
      <w:pPr>
        <w:shd w:val="clear" w:color="auto" w:fill="FFFFFF"/>
        <w:jc w:val="both"/>
        <w:rPr>
          <w:rFonts w:ascii="Tahoma" w:hAnsi="Tahoma" w:cs="Tahoma"/>
          <w:lang w:val="en"/>
        </w:rPr>
      </w:pPr>
    </w:p>
    <w:p w14:paraId="442B5217" w14:textId="0B964D1A" w:rsidR="00B05212" w:rsidRPr="00B05212" w:rsidRDefault="00B05212" w:rsidP="00B05212">
      <w:pPr>
        <w:shd w:val="clear" w:color="auto" w:fill="FFFFFF"/>
        <w:jc w:val="both"/>
        <w:rPr>
          <w:rFonts w:ascii="Tahoma" w:hAnsi="Tahoma" w:cs="Tahoma"/>
          <w:b/>
          <w:bCs/>
          <w:color w:val="000000" w:themeColor="text1"/>
          <w:u w:val="single"/>
          <w:lang w:val="en"/>
        </w:rPr>
      </w:pPr>
      <w:r w:rsidRPr="00B05212">
        <w:rPr>
          <w:rFonts w:ascii="Tahoma" w:hAnsi="Tahoma" w:cs="Tahoma"/>
          <w:b/>
          <w:bCs/>
          <w:color w:val="000000" w:themeColor="text1"/>
          <w:u w:val="single"/>
          <w:lang w:val="en"/>
        </w:rPr>
        <w:t>Conclusion</w:t>
      </w:r>
    </w:p>
    <w:p w14:paraId="6272725E" w14:textId="4B8A7070" w:rsidR="00B05212" w:rsidRPr="00B05212" w:rsidRDefault="00B05212" w:rsidP="00B05212">
      <w:pPr>
        <w:shd w:val="clear" w:color="auto" w:fill="FFFFFF"/>
        <w:jc w:val="both"/>
        <w:rPr>
          <w:rFonts w:ascii="Tahoma" w:hAnsi="Tahoma" w:cs="Tahoma"/>
          <w:lang w:val="en"/>
        </w:rPr>
      </w:pPr>
      <w:r>
        <w:rPr>
          <w:rFonts w:ascii="Tahoma" w:hAnsi="Tahoma" w:cs="Tahoma"/>
          <w:lang w:val="en"/>
        </w:rPr>
        <w:t xml:space="preserve">The transition to the new Grand Central station is the largest project that Translink has undertaken. Through this arrangement the service provision is protected for the transition period and all efforts have been made to ensure minimum disruption. </w:t>
      </w:r>
      <w:r w:rsidR="001056D1">
        <w:rPr>
          <w:rFonts w:ascii="Tahoma" w:hAnsi="Tahoma" w:cs="Tahoma"/>
          <w:lang w:val="en"/>
        </w:rPr>
        <w:t>The resilience of the service will be maintained to support the successful completion of the Grand central Station project.</w:t>
      </w:r>
    </w:p>
    <w:p w14:paraId="5D847E8B" w14:textId="5FED50CF" w:rsidR="00977D29" w:rsidRDefault="00977D29" w:rsidP="000C4787">
      <w:pPr>
        <w:shd w:val="clear" w:color="auto" w:fill="FFFFFF"/>
        <w:jc w:val="both"/>
        <w:rPr>
          <w:rFonts w:ascii="Tahoma" w:hAnsi="Tahoma" w:cs="Tahoma"/>
          <w:lang w:val="en"/>
        </w:rPr>
      </w:pPr>
      <w:r>
        <w:rPr>
          <w:rFonts w:ascii="Tahoma" w:hAnsi="Tahoma" w:cs="Tahoma"/>
          <w:lang w:val="en"/>
        </w:rPr>
        <w:t xml:space="preserve"> </w:t>
      </w:r>
    </w:p>
    <w:p w14:paraId="5B00133A" w14:textId="77777777" w:rsidR="00977D29" w:rsidRPr="000C4787" w:rsidRDefault="00977D29" w:rsidP="000C4787">
      <w:pPr>
        <w:shd w:val="clear" w:color="auto" w:fill="FFFFFF"/>
        <w:jc w:val="both"/>
        <w:rPr>
          <w:rFonts w:ascii="Tahoma" w:hAnsi="Tahoma" w:cs="Tahoma"/>
          <w:lang w:val="en"/>
        </w:rPr>
      </w:pPr>
    </w:p>
    <w:p w14:paraId="11D883FF" w14:textId="77777777" w:rsidR="00AE06AA" w:rsidRPr="00AE06AA" w:rsidRDefault="00AE06AA">
      <w:pPr>
        <w:rPr>
          <w:sz w:val="24"/>
          <w:szCs w:val="24"/>
        </w:rPr>
      </w:pPr>
    </w:p>
    <w:sectPr w:rsidR="00AE06AA" w:rsidRPr="00AE06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4B51"/>
    <w:multiLevelType w:val="hybridMultilevel"/>
    <w:tmpl w:val="4CC0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1012A"/>
    <w:multiLevelType w:val="hybridMultilevel"/>
    <w:tmpl w:val="B4DC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70F37"/>
    <w:multiLevelType w:val="hybridMultilevel"/>
    <w:tmpl w:val="E942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AA"/>
    <w:rsid w:val="000C4787"/>
    <w:rsid w:val="001056D1"/>
    <w:rsid w:val="00356C11"/>
    <w:rsid w:val="00602AF1"/>
    <w:rsid w:val="00977D29"/>
    <w:rsid w:val="00A45D15"/>
    <w:rsid w:val="00AE06AA"/>
    <w:rsid w:val="00B05212"/>
    <w:rsid w:val="00BA6455"/>
    <w:rsid w:val="00D63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7F4B8"/>
  <w15:chartTrackingRefBased/>
  <w15:docId w15:val="{2D929A5F-0B1C-47FF-9F69-BA5D4B60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Douglas</dc:creator>
  <cp:keywords/>
  <dc:description/>
  <cp:lastModifiedBy>Brian Douglas</cp:lastModifiedBy>
  <cp:revision>5</cp:revision>
  <dcterms:created xsi:type="dcterms:W3CDTF">2024-06-05T09:37:00Z</dcterms:created>
  <dcterms:modified xsi:type="dcterms:W3CDTF">2024-06-06T13:31:00Z</dcterms:modified>
</cp:coreProperties>
</file>