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7A5395A7" w:rsidR="000B0B1F" w:rsidRPr="00E46078" w:rsidRDefault="000B0B1F" w:rsidP="000B0B1F">
      <w:pPr>
        <w:jc w:val="center"/>
        <w:rPr>
          <w:rFonts w:asciiTheme="minorHAnsi" w:hAnsiTheme="minorHAnsi" w:cstheme="minorHAnsi"/>
          <w:b/>
          <w:sz w:val="22"/>
          <w:szCs w:val="22"/>
          <w:u w:val="single"/>
        </w:rPr>
      </w:pPr>
      <w:r w:rsidRPr="00E46078">
        <w:rPr>
          <w:rFonts w:asciiTheme="minorHAnsi" w:hAnsiTheme="minorHAnsi" w:cstheme="minorHAnsi"/>
          <w:b/>
          <w:sz w:val="22"/>
          <w:szCs w:val="22"/>
          <w:u w:val="single"/>
        </w:rPr>
        <w:t>Equality Screening Form</w:t>
      </w:r>
    </w:p>
    <w:p w14:paraId="5C6176F8" w14:textId="0403854C" w:rsidR="00E91D60" w:rsidRPr="00E46078" w:rsidRDefault="00E91D60" w:rsidP="00E91D60">
      <w:pPr>
        <w:rPr>
          <w:rFonts w:asciiTheme="minorHAnsi" w:hAnsiTheme="minorHAnsi" w:cstheme="minorHAnsi"/>
          <w:b/>
          <w:sz w:val="22"/>
          <w:szCs w:val="22"/>
        </w:rPr>
      </w:pPr>
    </w:p>
    <w:p w14:paraId="2ABA66F6" w14:textId="440781F8" w:rsidR="00192EA1" w:rsidRPr="00E46078" w:rsidRDefault="00625162" w:rsidP="00E91D60">
      <w:pPr>
        <w:rPr>
          <w:rFonts w:asciiTheme="minorHAnsi" w:hAnsiTheme="minorHAnsi" w:cstheme="minorHAnsi"/>
          <w:b/>
          <w:sz w:val="22"/>
          <w:szCs w:val="22"/>
          <w:u w:val="single"/>
        </w:rPr>
      </w:pPr>
      <w:r w:rsidRPr="00E46078">
        <w:rPr>
          <w:rFonts w:asciiTheme="minorHAnsi" w:hAnsiTheme="minorHAnsi" w:cstheme="minorHAnsi"/>
          <w:b/>
          <w:sz w:val="22"/>
          <w:szCs w:val="22"/>
          <w:u w:val="single"/>
        </w:rPr>
        <w:t>INTRODUCTION</w:t>
      </w:r>
    </w:p>
    <w:p w14:paraId="1156C6FF" w14:textId="20A632BC"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E46078">
        <w:rPr>
          <w:rFonts w:asciiTheme="minorHAnsi" w:hAnsiTheme="minorHAnsi" w:cstheme="minorHAnsi"/>
          <w:sz w:val="22"/>
          <w:szCs w:val="22"/>
        </w:rPr>
        <w:t xml:space="preserve">in </w:t>
      </w:r>
      <w:hyperlink w:anchor="Appendix1" w:history="1">
        <w:r w:rsidRPr="00E46078">
          <w:rPr>
            <w:rStyle w:val="Hyperlink"/>
            <w:rFonts w:asciiTheme="minorHAnsi" w:hAnsiTheme="minorHAnsi" w:cstheme="minorHAnsi"/>
            <w:b/>
            <w:bCs/>
            <w:color w:val="auto"/>
            <w:sz w:val="22"/>
            <w:szCs w:val="22"/>
          </w:rPr>
          <w:t>Appendix 1</w:t>
        </w:r>
      </w:hyperlink>
      <w:r w:rsidRPr="00E46078">
        <w:rPr>
          <w:rFonts w:asciiTheme="minorHAnsi" w:hAnsiTheme="minorHAnsi" w:cstheme="minorHAnsi"/>
          <w:color w:val="000000"/>
          <w:sz w:val="22"/>
          <w:szCs w:val="22"/>
        </w:rPr>
        <w:t xml:space="preserve"> of the form. </w:t>
      </w:r>
    </w:p>
    <w:p w14:paraId="5B27402E" w14:textId="4BE9D36A" w:rsidR="000B0B1F" w:rsidRPr="00E46078" w:rsidRDefault="000B0B1F" w:rsidP="008F197A">
      <w:pPr>
        <w:pStyle w:val="NormalWeb"/>
        <w:jc w:val="both"/>
        <w:rPr>
          <w:rFonts w:asciiTheme="minorHAnsi" w:hAnsiTheme="minorHAnsi" w:cstheme="minorHAnsi"/>
          <w:color w:val="000000"/>
          <w:sz w:val="22"/>
          <w:szCs w:val="22"/>
        </w:rPr>
      </w:pPr>
      <w:r w:rsidRPr="00E46078">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E46078">
          <w:rPr>
            <w:rStyle w:val="Hyperlink"/>
            <w:rFonts w:asciiTheme="minorHAnsi" w:hAnsiTheme="minorHAnsi" w:cstheme="minorHAnsi"/>
            <w:sz w:val="22"/>
            <w:szCs w:val="22"/>
          </w:rPr>
          <w:t>www.equalityni.org/S75duties</w:t>
        </w:r>
      </w:hyperlink>
    </w:p>
    <w:p w14:paraId="4C0CA716" w14:textId="62A06DC6" w:rsidR="00E91D60" w:rsidRPr="00E46078" w:rsidRDefault="00625162" w:rsidP="008F197A">
      <w:pPr>
        <w:jc w:val="both"/>
        <w:rPr>
          <w:rFonts w:asciiTheme="minorHAnsi" w:hAnsiTheme="minorHAnsi" w:cstheme="minorHAnsi"/>
          <w:b/>
          <w:sz w:val="22"/>
          <w:szCs w:val="22"/>
          <w:u w:val="single"/>
        </w:rPr>
      </w:pPr>
      <w:bookmarkStart w:id="0" w:name="Part1"/>
      <w:r w:rsidRPr="00E46078">
        <w:rPr>
          <w:rFonts w:asciiTheme="minorHAnsi" w:hAnsiTheme="minorHAnsi" w:cstheme="minorHAnsi"/>
          <w:b/>
          <w:sz w:val="22"/>
          <w:szCs w:val="22"/>
          <w:u w:val="single"/>
        </w:rPr>
        <w:t>PART 1- POLICY SCOPING</w:t>
      </w:r>
    </w:p>
    <w:bookmarkEnd w:id="0"/>
    <w:p w14:paraId="1C72C7EB" w14:textId="77777777" w:rsidR="00E91D60" w:rsidRPr="00E46078" w:rsidRDefault="00E91D60" w:rsidP="008F197A">
      <w:pPr>
        <w:jc w:val="both"/>
        <w:rPr>
          <w:rFonts w:asciiTheme="minorHAnsi" w:hAnsiTheme="minorHAnsi" w:cstheme="minorHAnsi"/>
          <w:b/>
          <w:sz w:val="22"/>
          <w:szCs w:val="22"/>
        </w:rPr>
      </w:pPr>
    </w:p>
    <w:p w14:paraId="7A6C3C70" w14:textId="77777777" w:rsidR="00E91D60" w:rsidRPr="00E46078" w:rsidRDefault="00E91D60" w:rsidP="008F197A">
      <w:pPr>
        <w:jc w:val="both"/>
        <w:rPr>
          <w:rFonts w:asciiTheme="minorHAnsi" w:hAnsiTheme="minorHAnsi" w:cstheme="minorHAnsi"/>
          <w:bCs/>
          <w:sz w:val="22"/>
          <w:szCs w:val="22"/>
        </w:rPr>
      </w:pPr>
      <w:r w:rsidRPr="00E46078">
        <w:rPr>
          <w:rFonts w:asciiTheme="minorHAnsi" w:hAnsiTheme="minorHAnsi" w:cstheme="minorHAnsi"/>
          <w:bCs/>
          <w:sz w:val="22"/>
          <w:szCs w:val="22"/>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78C20"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E46078" w:rsidRDefault="00E91D60" w:rsidP="00E91D60">
      <w:pPr>
        <w:rPr>
          <w:rFonts w:asciiTheme="minorHAnsi" w:hAnsiTheme="minorHAnsi" w:cstheme="minorHAnsi"/>
          <w:bCs/>
          <w:sz w:val="22"/>
          <w:szCs w:val="22"/>
        </w:rPr>
      </w:pPr>
    </w:p>
    <w:p w14:paraId="4752CB25" w14:textId="35988223" w:rsidR="00752AC7"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E46078" w14:paraId="125D889F" w14:textId="77777777" w:rsidTr="00316EF6">
        <w:tc>
          <w:tcPr>
            <w:tcW w:w="4631" w:type="dxa"/>
            <w:shd w:val="clear" w:color="auto" w:fill="F2F2F2"/>
            <w:vAlign w:val="center"/>
          </w:tcPr>
          <w:p w14:paraId="4E4836A3" w14:textId="77777777" w:rsidR="00752AC7" w:rsidRPr="00E46078" w:rsidRDefault="00752AC7" w:rsidP="00224D2C">
            <w:pPr>
              <w:jc w:val="right"/>
              <w:rPr>
                <w:rFonts w:asciiTheme="minorHAnsi" w:hAnsiTheme="minorHAnsi" w:cstheme="minorHAnsi"/>
                <w:b/>
                <w:sz w:val="22"/>
                <w:szCs w:val="22"/>
              </w:rPr>
            </w:pPr>
            <w:r w:rsidRPr="00E46078">
              <w:rPr>
                <w:rFonts w:asciiTheme="minorHAnsi" w:hAnsiTheme="minorHAnsi" w:cstheme="minorHAnsi"/>
                <w:b/>
                <w:sz w:val="22"/>
                <w:szCs w:val="22"/>
              </w:rPr>
              <w:t>Name of Policy</w:t>
            </w:r>
          </w:p>
        </w:tc>
        <w:tc>
          <w:tcPr>
            <w:tcW w:w="5297" w:type="dxa"/>
            <w:gridSpan w:val="6"/>
          </w:tcPr>
          <w:p w14:paraId="4364F025" w14:textId="72119033" w:rsidR="00467ECA" w:rsidRPr="00E46078" w:rsidRDefault="00885187" w:rsidP="004A0FBB">
            <w:pPr>
              <w:pStyle w:val="Header"/>
              <w:rPr>
                <w:rFonts w:asciiTheme="minorHAnsi" w:hAnsiTheme="minorHAnsi" w:cstheme="minorHAnsi"/>
                <w:bCs/>
                <w:sz w:val="22"/>
                <w:szCs w:val="22"/>
              </w:rPr>
            </w:pPr>
            <w:r>
              <w:rPr>
                <w:rFonts w:asciiTheme="minorHAnsi" w:hAnsiTheme="minorHAnsi" w:cstheme="minorHAnsi"/>
                <w:bCs/>
                <w:sz w:val="22"/>
                <w:szCs w:val="22"/>
              </w:rPr>
              <w:t>Paternity/Partner’s Leave Policy</w:t>
            </w:r>
          </w:p>
        </w:tc>
      </w:tr>
      <w:tr w:rsidR="00224D2C" w:rsidRPr="00E46078" w14:paraId="0B9873BE" w14:textId="77777777" w:rsidTr="00316EF6">
        <w:tc>
          <w:tcPr>
            <w:tcW w:w="4631" w:type="dxa"/>
            <w:shd w:val="clear" w:color="auto" w:fill="F2F2F2"/>
            <w:vAlign w:val="center"/>
          </w:tcPr>
          <w:p w14:paraId="294EF2B0" w14:textId="77777777" w:rsidR="00224D2C" w:rsidRPr="00E46078" w:rsidRDefault="00224D2C" w:rsidP="00224D2C">
            <w:pPr>
              <w:jc w:val="right"/>
              <w:rPr>
                <w:rFonts w:asciiTheme="minorHAnsi" w:hAnsiTheme="minorHAnsi" w:cstheme="minorHAnsi"/>
                <w:b/>
                <w:sz w:val="22"/>
                <w:szCs w:val="22"/>
              </w:rPr>
            </w:pPr>
            <w:r w:rsidRPr="00E46078">
              <w:rPr>
                <w:rFonts w:asciiTheme="minorHAnsi" w:hAnsiTheme="minorHAnsi" w:cstheme="minorHAnsi"/>
                <w:b/>
                <w:sz w:val="22"/>
                <w:szCs w:val="22"/>
              </w:rPr>
              <w:t>Is it existing, revised or a new policy?</w:t>
            </w:r>
          </w:p>
        </w:tc>
        <w:tc>
          <w:tcPr>
            <w:tcW w:w="1400" w:type="dxa"/>
            <w:shd w:val="clear" w:color="auto" w:fill="D9D9D9"/>
            <w:vAlign w:val="center"/>
          </w:tcPr>
          <w:p w14:paraId="0830A1E7" w14:textId="68E15C70"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EndPr/>
          <w:sdtContent>
            <w:tc>
              <w:tcPr>
                <w:tcW w:w="561" w:type="dxa"/>
                <w:vAlign w:val="center"/>
              </w:tcPr>
              <w:p w14:paraId="4CBFCC98" w14:textId="0C2CE52B"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974" w:type="dxa"/>
            <w:shd w:val="clear" w:color="auto" w:fill="D9D9D9"/>
            <w:vAlign w:val="center"/>
          </w:tcPr>
          <w:p w14:paraId="7518CD77" w14:textId="11D6CF9B"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0"/>
              <w14:checkedState w14:val="2612" w14:font="MS Gothic"/>
              <w14:uncheckedState w14:val="2610" w14:font="MS Gothic"/>
            </w14:checkbox>
          </w:sdtPr>
          <w:sdtEndPr/>
          <w:sdtContent>
            <w:tc>
              <w:tcPr>
                <w:tcW w:w="536" w:type="dxa"/>
                <w:vAlign w:val="center"/>
              </w:tcPr>
              <w:p w14:paraId="538F3DCC" w14:textId="592CBF3C" w:rsidR="00224D2C" w:rsidRPr="00E46078" w:rsidRDefault="007D2B13"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c>
          <w:tcPr>
            <w:tcW w:w="1283" w:type="dxa"/>
            <w:shd w:val="clear" w:color="auto" w:fill="D9D9D9"/>
            <w:vAlign w:val="center"/>
          </w:tcPr>
          <w:p w14:paraId="3942A6C8" w14:textId="5F5D3BD9" w:rsidR="00224D2C" w:rsidRPr="00E46078" w:rsidRDefault="00224D2C" w:rsidP="00224D2C">
            <w:pPr>
              <w:jc w:val="right"/>
              <w:rPr>
                <w:rFonts w:asciiTheme="minorHAnsi" w:hAnsiTheme="minorHAnsi" w:cstheme="minorHAnsi"/>
                <w:bCs/>
                <w:sz w:val="22"/>
                <w:szCs w:val="22"/>
              </w:rPr>
            </w:pPr>
            <w:r w:rsidRPr="00E46078">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1"/>
              <w14:checkedState w14:val="2612" w14:font="MS Gothic"/>
              <w14:uncheckedState w14:val="2610" w14:font="MS Gothic"/>
            </w14:checkbox>
          </w:sdtPr>
          <w:sdtEndPr/>
          <w:sdtContent>
            <w:tc>
              <w:tcPr>
                <w:tcW w:w="543" w:type="dxa"/>
                <w:vAlign w:val="center"/>
              </w:tcPr>
              <w:p w14:paraId="54C102E2" w14:textId="7F0107EA" w:rsidR="00224D2C" w:rsidRPr="00E46078" w:rsidRDefault="00885187" w:rsidP="001E40DD">
                <w:pPr>
                  <w:jc w:val="center"/>
                  <w:rPr>
                    <w:rFonts w:asciiTheme="minorHAnsi" w:hAnsiTheme="minorHAnsi" w:cstheme="minorHAnsi"/>
                    <w:bCs/>
                    <w:sz w:val="22"/>
                    <w:szCs w:val="22"/>
                  </w:rPr>
                </w:pPr>
                <w:r>
                  <w:rPr>
                    <w:rFonts w:ascii="MS Gothic" w:eastAsia="MS Gothic" w:hAnsi="MS Gothic" w:cstheme="minorHAnsi" w:hint="eastAsia"/>
                    <w:bCs/>
                    <w:sz w:val="22"/>
                    <w:szCs w:val="22"/>
                  </w:rPr>
                  <w:t>☒</w:t>
                </w:r>
              </w:p>
            </w:tc>
          </w:sdtContent>
        </w:sdt>
      </w:tr>
      <w:tr w:rsidR="00316EF6" w:rsidRPr="00E46078" w14:paraId="7D9F669B" w14:textId="77777777" w:rsidTr="00316EF6">
        <w:tc>
          <w:tcPr>
            <w:tcW w:w="4631" w:type="dxa"/>
            <w:shd w:val="clear" w:color="auto" w:fill="F2F2F2"/>
            <w:vAlign w:val="center"/>
          </w:tcPr>
          <w:p w14:paraId="2E799937" w14:textId="064D72A2" w:rsidR="00316EF6" w:rsidRPr="00E46078" w:rsidRDefault="00316EF6" w:rsidP="00316EF6">
            <w:pPr>
              <w:jc w:val="right"/>
              <w:rPr>
                <w:rFonts w:asciiTheme="minorHAnsi" w:hAnsiTheme="minorHAnsi" w:cstheme="minorHAnsi"/>
                <w:b/>
                <w:sz w:val="22"/>
                <w:szCs w:val="22"/>
              </w:rPr>
            </w:pPr>
            <w:r w:rsidRPr="00E46078">
              <w:rPr>
                <w:rFonts w:asciiTheme="minorHAnsi" w:hAnsiTheme="minorHAnsi" w:cstheme="minorHAnsi"/>
                <w:b/>
                <w:sz w:val="22"/>
                <w:szCs w:val="22"/>
              </w:rPr>
              <w:t>If revised, please outline main updates:</w:t>
            </w:r>
          </w:p>
        </w:tc>
        <w:tc>
          <w:tcPr>
            <w:tcW w:w="5297" w:type="dxa"/>
            <w:gridSpan w:val="6"/>
            <w:shd w:val="clear" w:color="auto" w:fill="F2F2F2"/>
          </w:tcPr>
          <w:p w14:paraId="09F7AC73" w14:textId="16C83160" w:rsidR="00316EF6" w:rsidRPr="005A2C40" w:rsidRDefault="005A1553" w:rsidP="00316EF6">
            <w:pPr>
              <w:rPr>
                <w:rFonts w:asciiTheme="minorHAnsi" w:hAnsiTheme="minorHAnsi" w:cstheme="minorHAnsi"/>
                <w:bCs/>
                <w:sz w:val="22"/>
                <w:szCs w:val="22"/>
              </w:rPr>
            </w:pPr>
            <w:r w:rsidRPr="005A2C40">
              <w:rPr>
                <w:rFonts w:asciiTheme="minorHAnsi" w:hAnsiTheme="minorHAnsi" w:cstheme="minorHAnsi"/>
                <w:bCs/>
                <w:sz w:val="22"/>
                <w:szCs w:val="22"/>
              </w:rPr>
              <w:t xml:space="preserve">The main change is entitlement to </w:t>
            </w:r>
            <w:r w:rsidR="005A2C40" w:rsidRPr="005A2C40">
              <w:rPr>
                <w:rFonts w:asciiTheme="minorHAnsi" w:hAnsiTheme="minorHAnsi" w:cstheme="minorHAnsi"/>
                <w:bCs/>
                <w:sz w:val="22"/>
                <w:szCs w:val="22"/>
              </w:rPr>
              <w:t xml:space="preserve">Company Paternity pay, for those that meet the eligibility criteria. </w:t>
            </w:r>
            <w:r w:rsidR="00C53458">
              <w:rPr>
                <w:rFonts w:asciiTheme="minorHAnsi" w:hAnsiTheme="minorHAnsi" w:cstheme="minorHAnsi"/>
                <w:bCs/>
                <w:sz w:val="22"/>
                <w:szCs w:val="22"/>
              </w:rPr>
              <w:t xml:space="preserve">This is a policy enhancement. </w:t>
            </w:r>
          </w:p>
        </w:tc>
      </w:tr>
      <w:tr w:rsidR="00643F5C" w:rsidRPr="00E46078" w14:paraId="5B585C2D" w14:textId="77777777" w:rsidTr="00316EF6">
        <w:tc>
          <w:tcPr>
            <w:tcW w:w="4631" w:type="dxa"/>
            <w:shd w:val="clear" w:color="auto" w:fill="F2F2F2"/>
            <w:vAlign w:val="center"/>
          </w:tcPr>
          <w:p w14:paraId="729CF91E" w14:textId="77777777" w:rsidR="00643F5C" w:rsidRPr="00E46078" w:rsidRDefault="00643F5C" w:rsidP="00643F5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What is it trying to achieve? </w:t>
            </w:r>
          </w:p>
          <w:p w14:paraId="0B0DDD7A" w14:textId="77777777" w:rsidR="00643F5C" w:rsidRPr="00E46078" w:rsidRDefault="00643F5C" w:rsidP="00643F5C">
            <w:pPr>
              <w:jc w:val="right"/>
              <w:rPr>
                <w:rFonts w:asciiTheme="minorHAnsi" w:hAnsiTheme="minorHAnsi" w:cstheme="minorHAnsi"/>
                <w:b/>
                <w:sz w:val="22"/>
                <w:szCs w:val="22"/>
              </w:rPr>
            </w:pPr>
            <w:r w:rsidRPr="00E46078">
              <w:rPr>
                <w:rFonts w:asciiTheme="minorHAnsi" w:hAnsiTheme="minorHAnsi" w:cstheme="minorHAnsi"/>
                <w:b/>
                <w:sz w:val="22"/>
                <w:szCs w:val="22"/>
              </w:rPr>
              <w:t>(Intended aims/outcomes)</w:t>
            </w:r>
          </w:p>
        </w:tc>
        <w:tc>
          <w:tcPr>
            <w:tcW w:w="5297" w:type="dxa"/>
            <w:gridSpan w:val="6"/>
          </w:tcPr>
          <w:p w14:paraId="2DF64240" w14:textId="374E5F06" w:rsidR="00643F5C" w:rsidRPr="005A2C40" w:rsidRDefault="00643F5C" w:rsidP="00643F5C">
            <w:pPr>
              <w:rPr>
                <w:rFonts w:asciiTheme="minorHAnsi" w:hAnsiTheme="minorHAnsi" w:cstheme="minorHAnsi"/>
                <w:sz w:val="22"/>
                <w:szCs w:val="22"/>
              </w:rPr>
            </w:pPr>
            <w:r w:rsidRPr="005A2C40">
              <w:rPr>
                <w:rFonts w:asciiTheme="minorHAnsi" w:hAnsiTheme="minorHAnsi" w:cstheme="minorHAnsi"/>
                <w:bCs/>
                <w:sz w:val="22"/>
                <w:szCs w:val="22"/>
              </w:rPr>
              <w:t>The policy outlines statutory and company entitlements to leave and pay after the birth of a child with direct links to the entitled party</w:t>
            </w:r>
          </w:p>
        </w:tc>
      </w:tr>
      <w:tr w:rsidR="00643F5C" w:rsidRPr="00E46078" w14:paraId="7A33F2B2" w14:textId="77777777" w:rsidTr="00316EF6">
        <w:tc>
          <w:tcPr>
            <w:tcW w:w="4631" w:type="dxa"/>
            <w:shd w:val="clear" w:color="auto" w:fill="F2F2F2"/>
            <w:vAlign w:val="center"/>
          </w:tcPr>
          <w:p w14:paraId="67D51CC3" w14:textId="77777777" w:rsidR="00643F5C" w:rsidRPr="00E46078" w:rsidRDefault="00643F5C" w:rsidP="00643F5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Are there any Section 75 categories which might be expected to benefit from the intended policy? If so, explain how. </w:t>
            </w:r>
          </w:p>
        </w:tc>
        <w:tc>
          <w:tcPr>
            <w:tcW w:w="5297" w:type="dxa"/>
            <w:gridSpan w:val="6"/>
            <w:shd w:val="clear" w:color="auto" w:fill="F2F2F2"/>
          </w:tcPr>
          <w:p w14:paraId="54A02A4B" w14:textId="77777777" w:rsidR="00643F5C" w:rsidRPr="005A2C40" w:rsidRDefault="00643F5C" w:rsidP="00643F5C">
            <w:pPr>
              <w:rPr>
                <w:rFonts w:asciiTheme="minorHAnsi" w:hAnsiTheme="minorHAnsi" w:cstheme="minorHAnsi"/>
                <w:bCs/>
                <w:sz w:val="22"/>
                <w:szCs w:val="22"/>
              </w:rPr>
            </w:pPr>
            <w:r w:rsidRPr="005A2C40">
              <w:rPr>
                <w:rFonts w:asciiTheme="minorHAnsi" w:hAnsiTheme="minorHAnsi" w:cstheme="minorHAnsi"/>
                <w:bCs/>
                <w:sz w:val="22"/>
                <w:szCs w:val="22"/>
              </w:rPr>
              <w:t>There are 3 categories that would be expected to benefit from this policy more than others:</w:t>
            </w:r>
          </w:p>
          <w:p w14:paraId="1F83532B" w14:textId="77777777" w:rsidR="00643F5C" w:rsidRPr="005A2C40" w:rsidRDefault="00643F5C" w:rsidP="00643F5C">
            <w:pPr>
              <w:rPr>
                <w:rFonts w:asciiTheme="minorHAnsi" w:hAnsiTheme="minorHAnsi" w:cstheme="minorHAnsi"/>
                <w:bCs/>
                <w:sz w:val="22"/>
                <w:szCs w:val="22"/>
              </w:rPr>
            </w:pPr>
          </w:p>
          <w:p w14:paraId="0C1A5CE2" w14:textId="77777777" w:rsidR="00643F5C" w:rsidRPr="005A2C40" w:rsidRDefault="00643F5C" w:rsidP="00643F5C">
            <w:pPr>
              <w:spacing w:after="160" w:line="256" w:lineRule="auto"/>
              <w:contextualSpacing/>
              <w:rPr>
                <w:rFonts w:asciiTheme="minorHAnsi" w:hAnsiTheme="minorHAnsi" w:cstheme="minorHAnsi"/>
                <w:bCs/>
                <w:sz w:val="22"/>
                <w:szCs w:val="22"/>
              </w:rPr>
            </w:pPr>
            <w:r w:rsidRPr="005A2C40">
              <w:rPr>
                <w:rFonts w:asciiTheme="minorHAnsi" w:hAnsiTheme="minorHAnsi" w:cstheme="minorHAnsi"/>
                <w:bCs/>
                <w:sz w:val="22"/>
                <w:szCs w:val="22"/>
              </w:rPr>
              <w:t>The second parent on the birth certificate, or spouse or partner of the child’s adopter, or the intended parent in a surrogacy arrangement – this covers both men and women, and regardless of sexual orientation.</w:t>
            </w:r>
          </w:p>
          <w:p w14:paraId="6A6A0FC8" w14:textId="77777777" w:rsidR="00643F5C" w:rsidRPr="005A2C40" w:rsidRDefault="00643F5C" w:rsidP="00643F5C">
            <w:pPr>
              <w:rPr>
                <w:rFonts w:asciiTheme="minorHAnsi" w:hAnsiTheme="minorHAnsi" w:cstheme="minorHAnsi"/>
                <w:bCs/>
                <w:sz w:val="22"/>
                <w:szCs w:val="22"/>
              </w:rPr>
            </w:pPr>
          </w:p>
          <w:p w14:paraId="75BD4CB0" w14:textId="01EC6904" w:rsidR="00643F5C" w:rsidRPr="005A2C40" w:rsidRDefault="00643F5C" w:rsidP="00643F5C">
            <w:pPr>
              <w:rPr>
                <w:rFonts w:asciiTheme="minorHAnsi" w:hAnsiTheme="minorHAnsi" w:cstheme="minorHAnsi"/>
                <w:bCs/>
                <w:sz w:val="22"/>
                <w:szCs w:val="22"/>
              </w:rPr>
            </w:pPr>
            <w:r w:rsidRPr="005A2C40">
              <w:rPr>
                <w:rFonts w:asciiTheme="minorHAnsi" w:hAnsiTheme="minorHAnsi" w:cstheme="minorHAnsi"/>
                <w:bCs/>
                <w:sz w:val="22"/>
                <w:szCs w:val="22"/>
              </w:rPr>
              <w:t xml:space="preserve">Those with child dependants as the policy is specifically designed to provide entitlement to leave of absence from work when a child is born. Therefore, those availing will have become employees with child dependants, if they were not already in that category. </w:t>
            </w:r>
          </w:p>
        </w:tc>
      </w:tr>
      <w:tr w:rsidR="00643F5C" w:rsidRPr="00E46078" w14:paraId="26931885" w14:textId="77777777" w:rsidTr="00316EF6">
        <w:tc>
          <w:tcPr>
            <w:tcW w:w="4631" w:type="dxa"/>
            <w:shd w:val="clear" w:color="auto" w:fill="F2F2F2"/>
            <w:vAlign w:val="center"/>
          </w:tcPr>
          <w:p w14:paraId="35F2931F" w14:textId="77777777" w:rsidR="00643F5C" w:rsidRPr="00E46078" w:rsidRDefault="00643F5C" w:rsidP="00643F5C">
            <w:pPr>
              <w:jc w:val="right"/>
              <w:rPr>
                <w:rFonts w:asciiTheme="minorHAnsi" w:hAnsiTheme="minorHAnsi" w:cstheme="minorHAnsi"/>
                <w:b/>
                <w:sz w:val="22"/>
                <w:szCs w:val="22"/>
              </w:rPr>
            </w:pPr>
            <w:r w:rsidRPr="00E46078">
              <w:rPr>
                <w:rFonts w:asciiTheme="minorHAnsi" w:hAnsiTheme="minorHAnsi" w:cstheme="minorHAnsi"/>
                <w:b/>
                <w:sz w:val="22"/>
                <w:szCs w:val="22"/>
              </w:rPr>
              <w:t xml:space="preserve">Who initiated or wrote the policy? </w:t>
            </w:r>
          </w:p>
        </w:tc>
        <w:tc>
          <w:tcPr>
            <w:tcW w:w="5297" w:type="dxa"/>
            <w:gridSpan w:val="6"/>
          </w:tcPr>
          <w:p w14:paraId="3602DADD" w14:textId="1F5B0CDD" w:rsidR="00643F5C" w:rsidRPr="005A2C40" w:rsidRDefault="00643F5C" w:rsidP="00643F5C">
            <w:pPr>
              <w:rPr>
                <w:rFonts w:asciiTheme="minorHAnsi" w:hAnsiTheme="minorHAnsi" w:cstheme="minorHAnsi"/>
                <w:bCs/>
                <w:sz w:val="22"/>
                <w:szCs w:val="22"/>
              </w:rPr>
            </w:pPr>
            <w:r w:rsidRPr="005A2C40">
              <w:rPr>
                <w:rFonts w:asciiTheme="minorHAnsi" w:hAnsiTheme="minorHAnsi" w:cstheme="minorHAnsi"/>
                <w:bCs/>
                <w:sz w:val="22"/>
                <w:szCs w:val="22"/>
              </w:rPr>
              <w:t>HR Services Manager</w:t>
            </w:r>
          </w:p>
        </w:tc>
      </w:tr>
      <w:tr w:rsidR="00643F5C" w:rsidRPr="00E46078" w14:paraId="41486EBA" w14:textId="77777777" w:rsidTr="00316EF6">
        <w:tc>
          <w:tcPr>
            <w:tcW w:w="4631" w:type="dxa"/>
            <w:shd w:val="clear" w:color="auto" w:fill="F2F2F2"/>
            <w:vAlign w:val="center"/>
          </w:tcPr>
          <w:p w14:paraId="74205DB0" w14:textId="77777777" w:rsidR="00643F5C" w:rsidRPr="00E46078" w:rsidRDefault="00643F5C" w:rsidP="00643F5C">
            <w:pPr>
              <w:jc w:val="right"/>
              <w:rPr>
                <w:rFonts w:asciiTheme="minorHAnsi" w:hAnsiTheme="minorHAnsi" w:cstheme="minorHAnsi"/>
                <w:b/>
                <w:sz w:val="22"/>
                <w:szCs w:val="22"/>
              </w:rPr>
            </w:pPr>
            <w:r w:rsidRPr="00E46078">
              <w:rPr>
                <w:rFonts w:asciiTheme="minorHAnsi" w:hAnsiTheme="minorHAnsi" w:cstheme="minorHAnsi"/>
                <w:b/>
                <w:sz w:val="22"/>
                <w:szCs w:val="22"/>
              </w:rPr>
              <w:t>Who owns and who implements the policy?</w:t>
            </w:r>
          </w:p>
        </w:tc>
        <w:tc>
          <w:tcPr>
            <w:tcW w:w="5297" w:type="dxa"/>
            <w:gridSpan w:val="6"/>
          </w:tcPr>
          <w:p w14:paraId="18B70BB2" w14:textId="57A30DA9" w:rsidR="00643F5C" w:rsidRPr="00E46078" w:rsidRDefault="00643F5C" w:rsidP="00643F5C">
            <w:pPr>
              <w:rPr>
                <w:rFonts w:asciiTheme="minorHAnsi" w:hAnsiTheme="minorHAnsi" w:cstheme="minorHAnsi"/>
                <w:bCs/>
                <w:sz w:val="22"/>
                <w:szCs w:val="22"/>
              </w:rPr>
            </w:pPr>
            <w:r>
              <w:rPr>
                <w:rFonts w:asciiTheme="minorHAnsi" w:hAnsiTheme="minorHAnsi" w:cstheme="minorHAnsi"/>
                <w:bCs/>
                <w:sz w:val="22"/>
                <w:szCs w:val="22"/>
              </w:rPr>
              <w:t>Human Resources</w:t>
            </w:r>
          </w:p>
        </w:tc>
      </w:tr>
    </w:tbl>
    <w:p w14:paraId="12CC9EDA" w14:textId="77777777" w:rsidR="00766EB5" w:rsidRPr="00E46078" w:rsidRDefault="00766EB5" w:rsidP="00E91D60">
      <w:pPr>
        <w:rPr>
          <w:rFonts w:asciiTheme="minorHAnsi" w:hAnsiTheme="minorHAnsi" w:cstheme="minorHAnsi"/>
          <w:b/>
          <w:sz w:val="22"/>
          <w:szCs w:val="22"/>
        </w:rPr>
      </w:pPr>
    </w:p>
    <w:p w14:paraId="6F98617A" w14:textId="0C332BA0" w:rsidR="00752AC7"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Implementation F</w:t>
      </w:r>
      <w:r w:rsidR="00E91D60" w:rsidRPr="00E46078">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E46078" w14:paraId="4B20004A" w14:textId="77777777" w:rsidTr="00EF3B46">
        <w:tc>
          <w:tcPr>
            <w:tcW w:w="675" w:type="dxa"/>
            <w:shd w:val="clear" w:color="auto" w:fill="F2F2F2"/>
          </w:tcPr>
          <w:p w14:paraId="43E073D7"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lastRenderedPageBreak/>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EndPr/>
          <w:sdtContent>
            <w:tc>
              <w:tcPr>
                <w:tcW w:w="567" w:type="dxa"/>
              </w:tcPr>
              <w:p w14:paraId="14C8D5F3" w14:textId="2DB61B00" w:rsidR="00467ECA" w:rsidRPr="00E46078" w:rsidRDefault="005A2C40"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67" w:type="dxa"/>
            <w:shd w:val="clear" w:color="auto" w:fill="F2F2F2"/>
          </w:tcPr>
          <w:p w14:paraId="77C492C1" w14:textId="77777777" w:rsidR="00467ECA" w:rsidRPr="00E46078" w:rsidRDefault="00467ECA" w:rsidP="00BE0562">
            <w:pPr>
              <w:rPr>
                <w:rFonts w:asciiTheme="minorHAnsi" w:hAnsiTheme="minorHAnsi" w:cstheme="minorHAnsi"/>
                <w:sz w:val="22"/>
                <w:szCs w:val="22"/>
              </w:rPr>
            </w:pPr>
            <w:r w:rsidRPr="00E46078">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0"/>
              <w14:checkedState w14:val="2612" w14:font="MS Gothic"/>
              <w14:uncheckedState w14:val="2610" w14:font="MS Gothic"/>
            </w14:checkbox>
          </w:sdtPr>
          <w:sdtEndPr/>
          <w:sdtContent>
            <w:tc>
              <w:tcPr>
                <w:tcW w:w="567" w:type="dxa"/>
              </w:tcPr>
              <w:p w14:paraId="4B3F0141" w14:textId="437A129E" w:rsidR="00467ECA"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r>
    </w:tbl>
    <w:p w14:paraId="25B80362" w14:textId="77777777" w:rsidR="00467ECA"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E46078" w:rsidRDefault="00467ECA" w:rsidP="008F197A">
      <w:pPr>
        <w:jc w:val="both"/>
        <w:rPr>
          <w:rFonts w:asciiTheme="minorHAnsi" w:hAnsiTheme="minorHAnsi" w:cstheme="minorHAnsi"/>
          <w:sz w:val="22"/>
          <w:szCs w:val="22"/>
        </w:rPr>
      </w:pPr>
    </w:p>
    <w:p w14:paraId="397D21E7" w14:textId="77777777" w:rsidR="00E91D60" w:rsidRPr="00E46078" w:rsidRDefault="00E91D60" w:rsidP="00E91D60">
      <w:pPr>
        <w:rPr>
          <w:rFonts w:asciiTheme="minorHAnsi" w:hAnsiTheme="minorHAnsi" w:cstheme="minorHAnsi"/>
          <w:b/>
          <w:sz w:val="22"/>
          <w:szCs w:val="22"/>
        </w:rPr>
      </w:pPr>
    </w:p>
    <w:p w14:paraId="108A79B5" w14:textId="77777777" w:rsidR="00752AC7" w:rsidRPr="00E46078" w:rsidRDefault="00E91D60" w:rsidP="00E91D60">
      <w:pPr>
        <w:rPr>
          <w:rFonts w:asciiTheme="minorHAnsi" w:hAnsiTheme="minorHAnsi" w:cstheme="minorHAnsi"/>
          <w:sz w:val="22"/>
          <w:szCs w:val="22"/>
        </w:rPr>
      </w:pPr>
      <w:r w:rsidRPr="00E46078">
        <w:rPr>
          <w:rFonts w:asciiTheme="minorHAnsi" w:hAnsiTheme="minorHAnsi" w:cstheme="minorHAnsi"/>
          <w:sz w:val="22"/>
          <w:szCs w:val="22"/>
        </w:rPr>
        <w:t>If yes, are they</w:t>
      </w:r>
      <w:r w:rsidR="00752AC7" w:rsidRPr="00E46078">
        <w:rPr>
          <w:rFonts w:asciiTheme="minorHAnsi" w:hAnsiTheme="minorHAnsi" w:cstheme="minorHAnsi"/>
          <w:sz w:val="22"/>
          <w:szCs w:val="22"/>
        </w:rPr>
        <w:t>:</w:t>
      </w:r>
      <w:r w:rsidR="00467ECA" w:rsidRPr="00E46078">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2814"/>
        <w:gridCol w:w="6581"/>
      </w:tblGrid>
      <w:tr w:rsidR="00752AC7" w:rsidRPr="00E46078" w14:paraId="01ABC0C7" w14:textId="77777777" w:rsidTr="00910C75">
        <w:trPr>
          <w:gridAfter w:val="1"/>
          <w:wAfter w:w="6662" w:type="dxa"/>
        </w:trPr>
        <w:sdt>
          <w:sdtPr>
            <w:rPr>
              <w:rFonts w:asciiTheme="minorHAnsi" w:hAnsiTheme="minorHAnsi" w:cstheme="minorHAnsi"/>
              <w:sz w:val="22"/>
              <w:szCs w:val="22"/>
            </w:rPr>
            <w:id w:val="688261037"/>
            <w14:checkbox>
              <w14:checked w14:val="0"/>
              <w14:checkedState w14:val="2612" w14:font="MS Gothic"/>
              <w14:uncheckedState w14:val="2610" w14:font="MS Gothic"/>
            </w14:checkbox>
          </w:sdtPr>
          <w:sdtEndPr/>
          <w:sdtContent>
            <w:tc>
              <w:tcPr>
                <w:tcW w:w="534" w:type="dxa"/>
              </w:tcPr>
              <w:p w14:paraId="2B6BBF9D" w14:textId="62E6F95F"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Financial</w:t>
            </w:r>
          </w:p>
        </w:tc>
      </w:tr>
      <w:tr w:rsidR="00752AC7" w:rsidRPr="00E46078" w14:paraId="4459B063" w14:textId="77777777" w:rsidTr="00910C75">
        <w:trPr>
          <w:gridAfter w:val="1"/>
          <w:wAfter w:w="6662" w:type="dxa"/>
        </w:trPr>
        <w:sdt>
          <w:sdtPr>
            <w:rPr>
              <w:rFonts w:asciiTheme="minorHAnsi" w:hAnsiTheme="minorHAnsi" w:cstheme="minorHAnsi"/>
              <w:sz w:val="22"/>
              <w:szCs w:val="22"/>
            </w:rPr>
            <w:id w:val="39332024"/>
            <w14:checkbox>
              <w14:checked w14:val="1"/>
              <w14:checkedState w14:val="2612" w14:font="MS Gothic"/>
              <w14:uncheckedState w14:val="2610" w14:font="MS Gothic"/>
            </w14:checkbox>
          </w:sdtPr>
          <w:sdtEndPr/>
          <w:sdtContent>
            <w:tc>
              <w:tcPr>
                <w:tcW w:w="534" w:type="dxa"/>
              </w:tcPr>
              <w:p w14:paraId="350F356F" w14:textId="1BFE9400" w:rsidR="00752AC7" w:rsidRPr="00E46078" w:rsidRDefault="005A2C40" w:rsidP="001E40D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835" w:type="dxa"/>
            <w:shd w:val="clear" w:color="auto" w:fill="F2F2F2" w:themeFill="background1" w:themeFillShade="F2"/>
          </w:tcPr>
          <w:p w14:paraId="2381C470"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Legislative</w:t>
            </w:r>
          </w:p>
        </w:tc>
      </w:tr>
      <w:tr w:rsidR="00752AC7" w:rsidRPr="00E46078"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EndPr/>
          <w:sdtContent>
            <w:tc>
              <w:tcPr>
                <w:tcW w:w="534" w:type="dxa"/>
              </w:tcPr>
              <w:p w14:paraId="3FD0AC8B" w14:textId="1DA672C0" w:rsidR="00752AC7" w:rsidRPr="00E46078" w:rsidRDefault="000E70FB" w:rsidP="001E40DD">
                <w:pPr>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E46078" w:rsidRDefault="00752AC7" w:rsidP="00E91D60">
            <w:pPr>
              <w:rPr>
                <w:rFonts w:asciiTheme="minorHAnsi" w:hAnsiTheme="minorHAnsi" w:cstheme="minorHAnsi"/>
                <w:sz w:val="22"/>
                <w:szCs w:val="22"/>
              </w:rPr>
            </w:pPr>
            <w:r w:rsidRPr="00E46078">
              <w:rPr>
                <w:rFonts w:asciiTheme="minorHAnsi" w:hAnsiTheme="minorHAnsi" w:cstheme="minorHAnsi"/>
                <w:sz w:val="22"/>
                <w:szCs w:val="22"/>
              </w:rPr>
              <w:t xml:space="preserve">Other – please specify: </w:t>
            </w:r>
          </w:p>
        </w:tc>
        <w:tc>
          <w:tcPr>
            <w:tcW w:w="6662" w:type="dxa"/>
          </w:tcPr>
          <w:p w14:paraId="72116D07" w14:textId="45C9B198" w:rsidR="00752AC7" w:rsidRPr="00E46078" w:rsidRDefault="00752AC7" w:rsidP="00E91D60">
            <w:pPr>
              <w:rPr>
                <w:rFonts w:asciiTheme="minorHAnsi" w:hAnsiTheme="minorHAnsi" w:cstheme="minorHAnsi"/>
                <w:sz w:val="22"/>
                <w:szCs w:val="22"/>
              </w:rPr>
            </w:pPr>
          </w:p>
        </w:tc>
      </w:tr>
    </w:tbl>
    <w:p w14:paraId="6B065526" w14:textId="77777777" w:rsidR="00625162" w:rsidRPr="00E46078" w:rsidRDefault="00625162" w:rsidP="00E91D60">
      <w:pPr>
        <w:rPr>
          <w:rFonts w:asciiTheme="minorHAnsi" w:hAnsiTheme="minorHAnsi" w:cstheme="minorHAnsi"/>
          <w:b/>
          <w:sz w:val="22"/>
          <w:szCs w:val="22"/>
        </w:rPr>
      </w:pPr>
    </w:p>
    <w:p w14:paraId="2F647167" w14:textId="2B50619D" w:rsidR="00C40E06"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Main stakeholders affected</w:t>
      </w:r>
    </w:p>
    <w:p w14:paraId="3B5F50A3"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E46078" w14:paraId="3377FBAF" w14:textId="77777777" w:rsidTr="00910C75">
        <w:trPr>
          <w:gridAfter w:val="1"/>
          <w:wAfter w:w="5528" w:type="dxa"/>
        </w:trPr>
        <w:sdt>
          <w:sdtPr>
            <w:rPr>
              <w:rFonts w:asciiTheme="minorHAnsi" w:hAnsiTheme="minorHAnsi" w:cstheme="minorHAnsi"/>
              <w:sz w:val="22"/>
              <w:szCs w:val="22"/>
            </w:rPr>
            <w:id w:val="1624122951"/>
            <w14:checkbox>
              <w14:checked w14:val="1"/>
              <w14:checkedState w14:val="2612" w14:font="MS Gothic"/>
              <w14:uncheckedState w14:val="2610" w14:font="MS Gothic"/>
            </w14:checkbox>
          </w:sdtPr>
          <w:sdtEndPr/>
          <w:sdtContent>
            <w:tc>
              <w:tcPr>
                <w:tcW w:w="534" w:type="dxa"/>
              </w:tcPr>
              <w:p w14:paraId="52A55D59" w14:textId="4E7FD9BD" w:rsidR="00C40E06" w:rsidRPr="00E46078" w:rsidRDefault="005A2C40" w:rsidP="001E40DD">
                <w:pPr>
                  <w:spacing w:before="120"/>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969" w:type="dxa"/>
            <w:shd w:val="clear" w:color="auto" w:fill="F2F2F2" w:themeFill="background1" w:themeFillShade="F2"/>
          </w:tcPr>
          <w:p w14:paraId="2CFAFAE5"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Staff</w:t>
            </w:r>
          </w:p>
        </w:tc>
      </w:tr>
      <w:tr w:rsidR="00C40E06" w:rsidRPr="00E46078" w14:paraId="476DC91B" w14:textId="77777777" w:rsidTr="00910C75">
        <w:trPr>
          <w:gridAfter w:val="1"/>
          <w:wAfter w:w="5528" w:type="dxa"/>
        </w:trPr>
        <w:sdt>
          <w:sdtPr>
            <w:rPr>
              <w:rFonts w:asciiTheme="minorHAnsi" w:hAnsiTheme="minorHAnsi" w:cstheme="minorHAnsi"/>
              <w:sz w:val="22"/>
              <w:szCs w:val="22"/>
            </w:rPr>
            <w:id w:val="-397974632"/>
            <w14:checkbox>
              <w14:checked w14:val="0"/>
              <w14:checkedState w14:val="2612" w14:font="MS Gothic"/>
              <w14:uncheckedState w14:val="2610" w14:font="MS Gothic"/>
            </w14:checkbox>
          </w:sdtPr>
          <w:sdtEndPr/>
          <w:sdtContent>
            <w:tc>
              <w:tcPr>
                <w:tcW w:w="534" w:type="dxa"/>
              </w:tcPr>
              <w:p w14:paraId="1CFF2FE9" w14:textId="06944BFF"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4DDAE21"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Service Users</w:t>
            </w:r>
          </w:p>
        </w:tc>
      </w:tr>
      <w:tr w:rsidR="00C40E06" w:rsidRPr="00E46078"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EndPr/>
          <w:sdtContent>
            <w:tc>
              <w:tcPr>
                <w:tcW w:w="534" w:type="dxa"/>
              </w:tcPr>
              <w:p w14:paraId="59C8F596" w14:textId="6AE988C6"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Public Sector Organisations</w:t>
            </w:r>
          </w:p>
        </w:tc>
      </w:tr>
      <w:tr w:rsidR="00C40E06" w:rsidRPr="00E46078"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4E7474AE"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Voluntary/ Community/ Trade Unions</w:t>
            </w:r>
          </w:p>
        </w:tc>
      </w:tr>
      <w:tr w:rsidR="00C40E06" w:rsidRPr="00E46078"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EndPr/>
          <w:sdtContent>
            <w:tc>
              <w:tcPr>
                <w:tcW w:w="534" w:type="dxa"/>
              </w:tcPr>
              <w:p w14:paraId="112C6903" w14:textId="1F76512A" w:rsidR="00C40E06" w:rsidRPr="00E46078" w:rsidRDefault="000E70FB" w:rsidP="001E40DD">
                <w:pPr>
                  <w:spacing w:before="120"/>
                  <w:jc w:val="center"/>
                  <w:rPr>
                    <w:rFonts w:asciiTheme="minorHAnsi" w:hAnsiTheme="minorHAnsi" w:cstheme="minorHAnsi"/>
                    <w:sz w:val="22"/>
                    <w:szCs w:val="22"/>
                  </w:rPr>
                </w:pPr>
                <w:r w:rsidRPr="00E46078">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6FC545DE" w14:textId="77777777" w:rsidR="00C40E06" w:rsidRPr="00E46078" w:rsidRDefault="00C40E06" w:rsidP="00BE0562">
            <w:pPr>
              <w:spacing w:before="120"/>
              <w:rPr>
                <w:rFonts w:asciiTheme="minorHAnsi" w:hAnsiTheme="minorHAnsi" w:cstheme="minorHAnsi"/>
                <w:sz w:val="22"/>
                <w:szCs w:val="22"/>
              </w:rPr>
            </w:pPr>
            <w:r w:rsidRPr="00E46078">
              <w:rPr>
                <w:rFonts w:asciiTheme="minorHAnsi" w:hAnsiTheme="minorHAnsi" w:cstheme="minorHAnsi"/>
                <w:sz w:val="22"/>
                <w:szCs w:val="22"/>
              </w:rPr>
              <w:t>Other – please specify:</w:t>
            </w:r>
          </w:p>
        </w:tc>
        <w:tc>
          <w:tcPr>
            <w:tcW w:w="5528" w:type="dxa"/>
          </w:tcPr>
          <w:p w14:paraId="7E16552C" w14:textId="77777777" w:rsidR="00C40E06" w:rsidRPr="00E46078" w:rsidRDefault="00C40E06" w:rsidP="00BE0562">
            <w:pPr>
              <w:spacing w:before="120"/>
              <w:rPr>
                <w:rFonts w:asciiTheme="minorHAnsi" w:hAnsiTheme="minorHAnsi" w:cstheme="minorHAnsi"/>
                <w:sz w:val="22"/>
                <w:szCs w:val="22"/>
              </w:rPr>
            </w:pPr>
          </w:p>
        </w:tc>
      </w:tr>
    </w:tbl>
    <w:p w14:paraId="41F1EDD7" w14:textId="77777777" w:rsidR="00C40E06" w:rsidRPr="00E46078" w:rsidRDefault="00C40E06" w:rsidP="00E91D60">
      <w:pPr>
        <w:rPr>
          <w:rFonts w:asciiTheme="minorHAnsi" w:hAnsiTheme="minorHAnsi" w:cstheme="minorHAnsi"/>
          <w:sz w:val="22"/>
          <w:szCs w:val="22"/>
        </w:rPr>
      </w:pPr>
    </w:p>
    <w:p w14:paraId="793E1AAF" w14:textId="253F7A97" w:rsidR="00766EB5" w:rsidRPr="00E46078" w:rsidRDefault="00E91D60" w:rsidP="00560A3A">
      <w:pPr>
        <w:pStyle w:val="Heading5"/>
        <w:rPr>
          <w:rFonts w:asciiTheme="minorHAnsi" w:hAnsiTheme="minorHAnsi" w:cstheme="minorHAnsi"/>
          <w:bCs/>
          <w:sz w:val="22"/>
          <w:szCs w:val="22"/>
        </w:rPr>
      </w:pPr>
      <w:hyperlink w:anchor="Onefour" w:history="1">
        <w:r w:rsidRPr="00E46078">
          <w:rPr>
            <w:rStyle w:val="Hyperlink"/>
            <w:rFonts w:asciiTheme="minorHAnsi" w:hAnsiTheme="minorHAnsi" w:cstheme="minorHAnsi"/>
            <w:bCs/>
            <w:color w:val="auto"/>
            <w:sz w:val="22"/>
            <w:szCs w:val="22"/>
            <w:u w:val="none"/>
          </w:rPr>
          <w:t>Other policies with a bearing on this policy</w:t>
        </w:r>
      </w:hyperlink>
      <w:r w:rsidR="006C7F84" w:rsidRPr="00E46078">
        <w:rPr>
          <w:rStyle w:val="Hyperlink"/>
          <w:rFonts w:asciiTheme="minorHAnsi" w:hAnsiTheme="minorHAnsi" w:cstheme="minorHAnsi"/>
          <w:bCs/>
          <w:color w:val="auto"/>
          <w:sz w:val="22"/>
          <w:szCs w:val="22"/>
          <w:u w:val="none"/>
        </w:rPr>
        <w:t xml:space="preserve"> </w:t>
      </w:r>
      <w:r w:rsidR="006C7F84" w:rsidRPr="00E46078">
        <w:rPr>
          <w:rStyle w:val="Hyperlink"/>
          <w:rFonts w:asciiTheme="minorHAnsi" w:hAnsiTheme="minorHAnsi" w:cstheme="minorHAnsi"/>
          <w:b w:val="0"/>
          <w:color w:val="auto"/>
          <w:sz w:val="18"/>
          <w:szCs w:val="18"/>
          <w:u w:val="none"/>
        </w:rPr>
        <w:t>(please list)</w:t>
      </w:r>
      <w:r w:rsidR="000C0D69" w:rsidRPr="00E46078">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E46078" w14:paraId="37BA0633" w14:textId="77777777" w:rsidTr="00EF3B46">
        <w:tc>
          <w:tcPr>
            <w:tcW w:w="10154" w:type="dxa"/>
          </w:tcPr>
          <w:p w14:paraId="1A45A15B" w14:textId="77777777" w:rsidR="00366771" w:rsidRPr="00366771" w:rsidRDefault="001E40DD" w:rsidP="00366771">
            <w:pPr>
              <w:numPr>
                <w:ilvl w:val="0"/>
                <w:numId w:val="16"/>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 xml:space="preserve"> </w:t>
            </w:r>
            <w:r w:rsidR="00366771" w:rsidRPr="00366771">
              <w:rPr>
                <w:rFonts w:asciiTheme="minorHAnsi" w:hAnsiTheme="minorHAnsi" w:cstheme="minorHAnsi"/>
                <w:bCs/>
                <w:sz w:val="22"/>
                <w:szCs w:val="22"/>
              </w:rPr>
              <w:t>Adoption Policy</w:t>
            </w:r>
          </w:p>
          <w:p w14:paraId="7C4BCDFC" w14:textId="6EBB651C" w:rsidR="00366771" w:rsidRPr="00366771" w:rsidRDefault="00055979" w:rsidP="00366771">
            <w:pPr>
              <w:numPr>
                <w:ilvl w:val="0"/>
                <w:numId w:val="16"/>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Maternity </w:t>
            </w:r>
            <w:r w:rsidR="00366771" w:rsidRPr="00366771">
              <w:rPr>
                <w:rFonts w:asciiTheme="minorHAnsi" w:hAnsiTheme="minorHAnsi" w:cstheme="minorHAnsi"/>
                <w:sz w:val="22"/>
                <w:szCs w:val="22"/>
              </w:rPr>
              <w:t>Policy</w:t>
            </w:r>
          </w:p>
          <w:p w14:paraId="032A4A04" w14:textId="77777777" w:rsidR="00366771" w:rsidRPr="00366771" w:rsidRDefault="00366771" w:rsidP="00366771">
            <w:pPr>
              <w:numPr>
                <w:ilvl w:val="0"/>
                <w:numId w:val="16"/>
              </w:numPr>
              <w:autoSpaceDE w:val="0"/>
              <w:autoSpaceDN w:val="0"/>
              <w:adjustRightInd w:val="0"/>
              <w:rPr>
                <w:rFonts w:asciiTheme="minorHAnsi" w:hAnsiTheme="minorHAnsi" w:cstheme="minorHAnsi"/>
                <w:bCs/>
                <w:sz w:val="22"/>
                <w:szCs w:val="22"/>
              </w:rPr>
            </w:pPr>
            <w:r w:rsidRPr="00366771">
              <w:rPr>
                <w:rFonts w:asciiTheme="minorHAnsi" w:hAnsiTheme="minorHAnsi" w:cstheme="minorHAnsi"/>
                <w:bCs/>
                <w:sz w:val="22"/>
                <w:szCs w:val="22"/>
              </w:rPr>
              <w:t>Parental Leave Policy</w:t>
            </w:r>
          </w:p>
          <w:p w14:paraId="08662C89" w14:textId="77777777" w:rsidR="00366771" w:rsidRPr="00366771" w:rsidRDefault="00366771" w:rsidP="00366771">
            <w:pPr>
              <w:numPr>
                <w:ilvl w:val="0"/>
                <w:numId w:val="16"/>
              </w:numPr>
              <w:autoSpaceDE w:val="0"/>
              <w:autoSpaceDN w:val="0"/>
              <w:adjustRightInd w:val="0"/>
              <w:rPr>
                <w:rFonts w:asciiTheme="minorHAnsi" w:hAnsiTheme="minorHAnsi" w:cstheme="minorHAnsi"/>
                <w:bCs/>
                <w:sz w:val="22"/>
                <w:szCs w:val="22"/>
              </w:rPr>
            </w:pPr>
            <w:r w:rsidRPr="00366771">
              <w:rPr>
                <w:rFonts w:asciiTheme="minorHAnsi" w:hAnsiTheme="minorHAnsi" w:cstheme="minorHAnsi"/>
                <w:bCs/>
                <w:sz w:val="22"/>
                <w:szCs w:val="22"/>
              </w:rPr>
              <w:t>Shared Parental Leave Policy</w:t>
            </w:r>
          </w:p>
          <w:p w14:paraId="7EAD9D8B" w14:textId="35E7615D" w:rsidR="001E40DD" w:rsidRPr="00366771" w:rsidRDefault="00366771" w:rsidP="00366771">
            <w:pPr>
              <w:numPr>
                <w:ilvl w:val="0"/>
                <w:numId w:val="16"/>
              </w:numPr>
              <w:autoSpaceDE w:val="0"/>
              <w:autoSpaceDN w:val="0"/>
              <w:adjustRightInd w:val="0"/>
              <w:rPr>
                <w:rFonts w:asciiTheme="minorHAnsi" w:hAnsiTheme="minorHAnsi" w:cstheme="minorHAnsi"/>
                <w:bCs/>
                <w:sz w:val="22"/>
                <w:szCs w:val="22"/>
              </w:rPr>
            </w:pPr>
            <w:r w:rsidRPr="00366771">
              <w:rPr>
                <w:rFonts w:asciiTheme="minorHAnsi" w:hAnsiTheme="minorHAnsi" w:cstheme="minorHAnsi"/>
                <w:bCs/>
                <w:sz w:val="22"/>
                <w:szCs w:val="22"/>
              </w:rPr>
              <w:t>Time off for Dependants Policy</w:t>
            </w:r>
          </w:p>
          <w:p w14:paraId="38372CAF" w14:textId="1EA36D87" w:rsidR="001E40DD" w:rsidRPr="001E40DD" w:rsidRDefault="001E40DD" w:rsidP="001E40DD">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7FB70FDB" w14:textId="77777777" w:rsidR="000B0B1F" w:rsidRPr="00E46078" w:rsidRDefault="000B0B1F" w:rsidP="00E91D60">
      <w:pPr>
        <w:autoSpaceDE w:val="0"/>
        <w:autoSpaceDN w:val="0"/>
        <w:adjustRightInd w:val="0"/>
        <w:rPr>
          <w:rFonts w:asciiTheme="minorHAnsi" w:hAnsiTheme="minorHAnsi" w:cstheme="minorHAnsi"/>
          <w:b/>
          <w:sz w:val="22"/>
          <w:szCs w:val="22"/>
        </w:rPr>
      </w:pPr>
    </w:p>
    <w:p w14:paraId="5F8DCFE1" w14:textId="4E803DAA" w:rsidR="00E91D60" w:rsidRPr="00E46078" w:rsidRDefault="00766EB5"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Available E</w:t>
      </w:r>
      <w:r w:rsidR="00E91D60" w:rsidRPr="00E46078">
        <w:rPr>
          <w:rFonts w:asciiTheme="minorHAnsi" w:hAnsiTheme="minorHAnsi" w:cstheme="minorHAnsi"/>
          <w:b/>
          <w:sz w:val="22"/>
          <w:szCs w:val="22"/>
        </w:rPr>
        <w:t xml:space="preserve">vidence </w:t>
      </w:r>
    </w:p>
    <w:p w14:paraId="316A5554" w14:textId="292E72D5" w:rsidR="00AE252E"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E46078">
        <w:rPr>
          <w:rFonts w:asciiTheme="minorHAnsi" w:hAnsiTheme="minorHAnsi" w:cstheme="minorHAnsi"/>
          <w:sz w:val="22"/>
          <w:szCs w:val="22"/>
        </w:rPr>
        <w:t xml:space="preserve">  The following document should help you source data  - </w:t>
      </w:r>
      <w:hyperlink r:id="rId13" w:history="1">
        <w:r w:rsidR="00AE252E" w:rsidRPr="00E46078">
          <w:rPr>
            <w:rStyle w:val="Hyperlink"/>
            <w:rFonts w:asciiTheme="minorHAnsi" w:hAnsiTheme="minorHAnsi" w:cstheme="minorHAnsi"/>
            <w:sz w:val="22"/>
            <w:szCs w:val="22"/>
          </w:rPr>
          <w:t>Section 75 - Evidence Signposting Guide</w:t>
        </w:r>
      </w:hyperlink>
    </w:p>
    <w:p w14:paraId="0F64C06E" w14:textId="184C0D94"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 xml:space="preserve"> </w:t>
      </w:r>
    </w:p>
    <w:p w14:paraId="02AEC04D" w14:textId="6175B311"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01F8E867" w14:textId="77777777" w:rsidTr="000B0B1F">
        <w:trPr>
          <w:trHeight w:val="1011"/>
        </w:trPr>
        <w:tc>
          <w:tcPr>
            <w:tcW w:w="1985" w:type="dxa"/>
            <w:shd w:val="clear" w:color="auto" w:fill="D9D9D9" w:themeFill="background1" w:themeFillShade="D9"/>
            <w:vAlign w:val="center"/>
          </w:tcPr>
          <w:p w14:paraId="051402C6"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evidence/information</w:t>
            </w:r>
          </w:p>
        </w:tc>
      </w:tr>
      <w:tr w:rsidR="00E91D60" w:rsidRPr="00E46078" w14:paraId="338B583D" w14:textId="77777777" w:rsidTr="000B0B1F">
        <w:tc>
          <w:tcPr>
            <w:tcW w:w="1985" w:type="dxa"/>
            <w:shd w:val="clear" w:color="auto" w:fill="F2F2F2" w:themeFill="background1" w:themeFillShade="F2"/>
            <w:vAlign w:val="center"/>
          </w:tcPr>
          <w:p w14:paraId="44F8619A"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8364" w:type="dxa"/>
          </w:tcPr>
          <w:p w14:paraId="07C534E8" w14:textId="13282FA1" w:rsidR="001D0073" w:rsidRPr="00E46078" w:rsidRDefault="00055979" w:rsidP="00390DDC">
            <w:pPr>
              <w:spacing w:before="240" w:after="240"/>
              <w:rPr>
                <w:rFonts w:asciiTheme="minorHAnsi" w:hAnsiTheme="minorHAnsi" w:cstheme="minorHAnsi"/>
                <w:sz w:val="22"/>
                <w:szCs w:val="22"/>
              </w:rPr>
            </w:pPr>
            <w:r w:rsidRPr="004A61B7">
              <w:rPr>
                <w:rStyle w:val="normaltextrun"/>
                <w:rFonts w:asciiTheme="minorHAnsi" w:hAnsiTheme="minorHAnsi" w:cstheme="minorHAnsi"/>
                <w:sz w:val="22"/>
                <w:szCs w:val="22"/>
              </w:rPr>
              <w:t xml:space="preserve">There is no evidence to indicate correlation between this category and the </w:t>
            </w:r>
            <w:r>
              <w:rPr>
                <w:rStyle w:val="normaltextrun"/>
                <w:rFonts w:asciiTheme="minorHAnsi" w:hAnsiTheme="minorHAnsi" w:cstheme="minorHAnsi"/>
                <w:sz w:val="22"/>
                <w:szCs w:val="22"/>
              </w:rPr>
              <w:t>paternity</w:t>
            </w:r>
            <w:r w:rsidRPr="004A61B7">
              <w:rPr>
                <w:rStyle w:val="normaltextrun"/>
                <w:rFonts w:asciiTheme="minorHAnsi" w:hAnsiTheme="minorHAnsi" w:cstheme="minorHAnsi"/>
                <w:sz w:val="22"/>
                <w:szCs w:val="22"/>
              </w:rPr>
              <w:t xml:space="preserve"> leave policy.</w:t>
            </w:r>
            <w:r w:rsidRPr="004A61B7">
              <w:rPr>
                <w:rStyle w:val="eop"/>
                <w:rFonts w:asciiTheme="minorHAnsi" w:hAnsiTheme="minorHAnsi" w:cstheme="minorHAnsi"/>
                <w:sz w:val="22"/>
                <w:szCs w:val="22"/>
              </w:rPr>
              <w:t> </w:t>
            </w:r>
          </w:p>
        </w:tc>
      </w:tr>
      <w:tr w:rsidR="00E91D60" w:rsidRPr="00E46078" w14:paraId="5578DCDC" w14:textId="77777777" w:rsidTr="000B0B1F">
        <w:tc>
          <w:tcPr>
            <w:tcW w:w="1985" w:type="dxa"/>
            <w:shd w:val="clear" w:color="auto" w:fill="F2F2F2" w:themeFill="background1" w:themeFillShade="F2"/>
            <w:vAlign w:val="center"/>
          </w:tcPr>
          <w:p w14:paraId="03C4D93B"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31CE6156" w14:textId="345E0C54" w:rsidR="00E91D60" w:rsidRPr="00E46078" w:rsidRDefault="00055979" w:rsidP="00F806ED">
            <w:pPr>
              <w:pStyle w:val="paragraph"/>
              <w:spacing w:before="0" w:beforeAutospacing="0" w:after="0" w:afterAutospacing="0"/>
              <w:textAlignment w:val="baseline"/>
              <w:rPr>
                <w:rFonts w:asciiTheme="minorHAnsi" w:hAnsiTheme="minorHAnsi" w:cstheme="minorHAnsi"/>
                <w:sz w:val="22"/>
                <w:szCs w:val="22"/>
              </w:rPr>
            </w:pPr>
            <w:r w:rsidRPr="004A61B7">
              <w:rPr>
                <w:rStyle w:val="normaltextrun"/>
                <w:rFonts w:asciiTheme="minorHAnsi" w:hAnsiTheme="minorHAnsi" w:cstheme="minorHAnsi"/>
                <w:sz w:val="22"/>
                <w:szCs w:val="22"/>
              </w:rPr>
              <w:t xml:space="preserve">There is no evidence to indicate correlation between this category and the </w:t>
            </w:r>
            <w:r>
              <w:rPr>
                <w:rStyle w:val="normaltextrun"/>
                <w:rFonts w:asciiTheme="minorHAnsi" w:hAnsiTheme="minorHAnsi" w:cstheme="minorHAnsi"/>
                <w:sz w:val="22"/>
                <w:szCs w:val="22"/>
              </w:rPr>
              <w:t>paternity</w:t>
            </w:r>
            <w:r w:rsidRPr="004A61B7">
              <w:rPr>
                <w:rStyle w:val="normaltextrun"/>
                <w:rFonts w:asciiTheme="minorHAnsi" w:hAnsiTheme="minorHAnsi" w:cstheme="minorHAnsi"/>
                <w:sz w:val="22"/>
                <w:szCs w:val="22"/>
              </w:rPr>
              <w:t xml:space="preserve"> leave policy.</w:t>
            </w:r>
            <w:r w:rsidRPr="004A61B7">
              <w:rPr>
                <w:rStyle w:val="eop"/>
                <w:rFonts w:asciiTheme="minorHAnsi" w:hAnsiTheme="minorHAnsi" w:cstheme="minorHAnsi"/>
                <w:sz w:val="22"/>
                <w:szCs w:val="22"/>
              </w:rPr>
              <w:t> </w:t>
            </w:r>
          </w:p>
        </w:tc>
      </w:tr>
      <w:tr w:rsidR="00E91D60" w:rsidRPr="00E46078" w14:paraId="19F756EF" w14:textId="77777777" w:rsidTr="000B0B1F">
        <w:tc>
          <w:tcPr>
            <w:tcW w:w="1985" w:type="dxa"/>
            <w:shd w:val="clear" w:color="auto" w:fill="F2F2F2" w:themeFill="background1" w:themeFillShade="F2"/>
            <w:vAlign w:val="center"/>
          </w:tcPr>
          <w:p w14:paraId="18BDBBBE"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41D81701" w14:textId="5E7D1753" w:rsidR="00E91D60" w:rsidRPr="00E46078" w:rsidRDefault="00055979" w:rsidP="00F806ED">
            <w:pPr>
              <w:pStyle w:val="paragraph"/>
              <w:spacing w:before="0" w:beforeAutospacing="0" w:after="0" w:afterAutospacing="0"/>
              <w:textAlignment w:val="baseline"/>
              <w:rPr>
                <w:rFonts w:asciiTheme="minorHAnsi" w:hAnsiTheme="minorHAnsi" w:cstheme="minorHAnsi"/>
                <w:sz w:val="22"/>
                <w:szCs w:val="22"/>
              </w:rPr>
            </w:pPr>
            <w:r w:rsidRPr="004A61B7">
              <w:rPr>
                <w:rStyle w:val="normaltextrun"/>
                <w:rFonts w:asciiTheme="minorHAnsi" w:hAnsiTheme="minorHAnsi" w:cstheme="minorHAnsi"/>
                <w:sz w:val="22"/>
                <w:szCs w:val="22"/>
              </w:rPr>
              <w:t xml:space="preserve">There is no evidence to indicate correlation between this category and the </w:t>
            </w:r>
            <w:r>
              <w:rPr>
                <w:rStyle w:val="normaltextrun"/>
                <w:rFonts w:asciiTheme="minorHAnsi" w:hAnsiTheme="minorHAnsi" w:cstheme="minorHAnsi"/>
                <w:sz w:val="22"/>
                <w:szCs w:val="22"/>
              </w:rPr>
              <w:t>paternity</w:t>
            </w:r>
            <w:r w:rsidRPr="004A61B7">
              <w:rPr>
                <w:rStyle w:val="normaltextrun"/>
                <w:rFonts w:asciiTheme="minorHAnsi" w:hAnsiTheme="minorHAnsi" w:cstheme="minorHAnsi"/>
                <w:sz w:val="22"/>
                <w:szCs w:val="22"/>
              </w:rPr>
              <w:t xml:space="preserve"> leave policy.</w:t>
            </w:r>
            <w:r w:rsidRPr="004A61B7">
              <w:rPr>
                <w:rStyle w:val="eop"/>
                <w:rFonts w:asciiTheme="minorHAnsi" w:hAnsiTheme="minorHAnsi" w:cstheme="minorHAnsi"/>
                <w:sz w:val="22"/>
                <w:szCs w:val="22"/>
              </w:rPr>
              <w:t> </w:t>
            </w:r>
          </w:p>
        </w:tc>
      </w:tr>
      <w:tr w:rsidR="00E91D60" w:rsidRPr="00E46078" w14:paraId="7720C80E" w14:textId="77777777" w:rsidTr="000B0B1F">
        <w:tc>
          <w:tcPr>
            <w:tcW w:w="1985" w:type="dxa"/>
            <w:shd w:val="clear" w:color="auto" w:fill="F2F2F2" w:themeFill="background1" w:themeFillShade="F2"/>
            <w:vAlign w:val="center"/>
          </w:tcPr>
          <w:p w14:paraId="40CED2EF" w14:textId="77777777" w:rsidR="00E91D60" w:rsidRPr="00E46078" w:rsidRDefault="00E91D60" w:rsidP="00766EB5">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Age</w:t>
            </w:r>
          </w:p>
        </w:tc>
        <w:tc>
          <w:tcPr>
            <w:tcW w:w="8364" w:type="dxa"/>
          </w:tcPr>
          <w:p w14:paraId="597EF8EF" w14:textId="3B4E20F1" w:rsidR="008E70CC" w:rsidRPr="00E46078" w:rsidRDefault="00F75D04" w:rsidP="00B665AC">
            <w:pPr>
              <w:spacing w:before="240" w:after="240"/>
              <w:rPr>
                <w:rFonts w:asciiTheme="minorHAnsi" w:hAnsiTheme="minorHAnsi" w:cstheme="minorHAnsi"/>
                <w:sz w:val="22"/>
                <w:szCs w:val="22"/>
              </w:rPr>
            </w:pPr>
            <w:r w:rsidRPr="004A61B7">
              <w:rPr>
                <w:rStyle w:val="normaltextrun"/>
                <w:rFonts w:asciiTheme="minorHAnsi" w:hAnsiTheme="minorHAnsi" w:cstheme="minorHAnsi"/>
                <w:sz w:val="22"/>
                <w:szCs w:val="22"/>
              </w:rPr>
              <w:t xml:space="preserve">There is no evidence to indicate correlation between this category and the </w:t>
            </w:r>
            <w:r>
              <w:rPr>
                <w:rStyle w:val="normaltextrun"/>
                <w:rFonts w:asciiTheme="minorHAnsi" w:hAnsiTheme="minorHAnsi" w:cstheme="minorHAnsi"/>
                <w:sz w:val="22"/>
                <w:szCs w:val="22"/>
              </w:rPr>
              <w:t>paternity</w:t>
            </w:r>
            <w:r w:rsidRPr="004A61B7">
              <w:rPr>
                <w:rStyle w:val="normaltextrun"/>
                <w:rFonts w:asciiTheme="minorHAnsi" w:hAnsiTheme="minorHAnsi" w:cstheme="minorHAnsi"/>
                <w:sz w:val="22"/>
                <w:szCs w:val="22"/>
              </w:rPr>
              <w:t xml:space="preserve"> leave policy.</w:t>
            </w:r>
            <w:r w:rsidRPr="004A61B7">
              <w:rPr>
                <w:rStyle w:val="eop"/>
                <w:rFonts w:asciiTheme="minorHAnsi" w:hAnsiTheme="minorHAnsi" w:cstheme="minorHAnsi"/>
                <w:sz w:val="22"/>
                <w:szCs w:val="22"/>
              </w:rPr>
              <w:t> </w:t>
            </w:r>
          </w:p>
        </w:tc>
      </w:tr>
      <w:tr w:rsidR="00E91D60" w:rsidRPr="00E46078" w14:paraId="19802743" w14:textId="77777777" w:rsidTr="000B0B1F">
        <w:tc>
          <w:tcPr>
            <w:tcW w:w="1985" w:type="dxa"/>
            <w:shd w:val="clear" w:color="auto" w:fill="F2F2F2" w:themeFill="background1" w:themeFillShade="F2"/>
            <w:vAlign w:val="center"/>
          </w:tcPr>
          <w:p w14:paraId="3FA7BC1E"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1607C2B9" w14:textId="6CFE20CA" w:rsidR="00BF37F1" w:rsidRPr="00055979" w:rsidRDefault="00BF37F1" w:rsidP="006A178A">
            <w:pPr>
              <w:spacing w:before="240" w:after="240"/>
              <w:rPr>
                <w:rFonts w:asciiTheme="minorHAnsi" w:hAnsiTheme="minorHAnsi" w:cstheme="minorHAnsi"/>
                <w:sz w:val="22"/>
                <w:szCs w:val="22"/>
              </w:rPr>
            </w:pPr>
            <w:r w:rsidRPr="00055979">
              <w:rPr>
                <w:rFonts w:asciiTheme="minorHAnsi" w:hAnsiTheme="minorHAnsi" w:cstheme="minorHAnsi"/>
                <w:sz w:val="22"/>
                <w:szCs w:val="22"/>
              </w:rPr>
              <w:t xml:space="preserve">This is an optional question on </w:t>
            </w:r>
            <w:r w:rsidRPr="00055979">
              <w:rPr>
                <w:rFonts w:asciiTheme="minorHAnsi" w:hAnsiTheme="minorHAnsi" w:cstheme="minorHAnsi"/>
                <w:b/>
                <w:bCs/>
                <w:sz w:val="22"/>
                <w:szCs w:val="22"/>
              </w:rPr>
              <w:t>fair employment monitoring</w:t>
            </w:r>
            <w:r w:rsidRPr="00055979">
              <w:rPr>
                <w:rFonts w:asciiTheme="minorHAnsi" w:hAnsiTheme="minorHAnsi" w:cstheme="minorHAnsi"/>
                <w:sz w:val="22"/>
                <w:szCs w:val="22"/>
              </w:rPr>
              <w:t xml:space="preserve"> and so data is incomplete on this category. </w:t>
            </w:r>
          </w:p>
          <w:p w14:paraId="20E8AEA1" w14:textId="548539D0" w:rsidR="00E91D60" w:rsidRPr="00055979" w:rsidRDefault="00850F13" w:rsidP="006A178A">
            <w:pPr>
              <w:spacing w:before="240" w:after="240"/>
              <w:rPr>
                <w:rFonts w:asciiTheme="minorHAnsi" w:hAnsiTheme="minorHAnsi" w:cstheme="minorHAnsi"/>
                <w:sz w:val="22"/>
                <w:szCs w:val="22"/>
              </w:rPr>
            </w:pPr>
            <w:r w:rsidRPr="00055979">
              <w:rPr>
                <w:rFonts w:asciiTheme="minorHAnsi" w:hAnsiTheme="minorHAnsi" w:cstheme="minorHAnsi"/>
                <w:b/>
                <w:bCs/>
                <w:sz w:val="22"/>
                <w:szCs w:val="22"/>
              </w:rPr>
              <w:t>Legislation</w:t>
            </w:r>
            <w:r w:rsidRPr="00055979">
              <w:rPr>
                <w:rFonts w:asciiTheme="minorHAnsi" w:hAnsiTheme="minorHAnsi" w:cstheme="minorHAnsi"/>
                <w:sz w:val="22"/>
                <w:szCs w:val="22"/>
              </w:rPr>
              <w:t xml:space="preserve"> has acknowledged various types of marital status in connection with being a parent of a new baby for those that do not give birth to the child. </w:t>
            </w:r>
            <w:hyperlink r:id="rId14" w:history="1">
              <w:r w:rsidRPr="00055979">
                <w:rPr>
                  <w:rStyle w:val="Hyperlink"/>
                  <w:rFonts w:asciiTheme="minorHAnsi" w:hAnsiTheme="minorHAnsi" w:cstheme="minorHAnsi"/>
                  <w:sz w:val="22"/>
                  <w:szCs w:val="22"/>
                </w:rPr>
                <w:t>https://www.nidirect.gov.uk/articles/paternity-leave</w:t>
              </w:r>
            </w:hyperlink>
          </w:p>
        </w:tc>
      </w:tr>
      <w:tr w:rsidR="00E91D60" w:rsidRPr="00E46078" w14:paraId="3199E4B5" w14:textId="77777777" w:rsidTr="000B0B1F">
        <w:trPr>
          <w:trHeight w:val="855"/>
        </w:trPr>
        <w:tc>
          <w:tcPr>
            <w:tcW w:w="1985" w:type="dxa"/>
            <w:shd w:val="clear" w:color="auto" w:fill="F2F2F2" w:themeFill="background1" w:themeFillShade="F2"/>
            <w:vAlign w:val="center"/>
          </w:tcPr>
          <w:p w14:paraId="646F07D6" w14:textId="77777777" w:rsidR="00E91D60" w:rsidRPr="00E46078" w:rsidRDefault="00E91D60" w:rsidP="00766EB5">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16F2BDB1" w14:textId="77777777" w:rsidR="00E90EDC" w:rsidRPr="00055979" w:rsidRDefault="00E90EDC" w:rsidP="00E90EDC">
            <w:pPr>
              <w:spacing w:before="240" w:after="240"/>
              <w:rPr>
                <w:rFonts w:asciiTheme="minorHAnsi" w:hAnsiTheme="minorHAnsi" w:cstheme="minorHAnsi"/>
                <w:sz w:val="22"/>
                <w:szCs w:val="22"/>
              </w:rPr>
            </w:pPr>
            <w:r w:rsidRPr="00055979">
              <w:rPr>
                <w:rFonts w:asciiTheme="minorHAnsi" w:hAnsiTheme="minorHAnsi" w:cstheme="minorHAnsi"/>
                <w:sz w:val="22"/>
                <w:szCs w:val="22"/>
              </w:rPr>
              <w:t xml:space="preserve">This is an optional question on </w:t>
            </w:r>
            <w:r w:rsidRPr="00055979">
              <w:rPr>
                <w:rFonts w:asciiTheme="minorHAnsi" w:hAnsiTheme="minorHAnsi" w:cstheme="minorHAnsi"/>
                <w:b/>
                <w:bCs/>
                <w:sz w:val="22"/>
                <w:szCs w:val="22"/>
              </w:rPr>
              <w:t>fair employment monitoring</w:t>
            </w:r>
            <w:r w:rsidRPr="00055979">
              <w:rPr>
                <w:rFonts w:asciiTheme="minorHAnsi" w:hAnsiTheme="minorHAnsi" w:cstheme="minorHAnsi"/>
                <w:sz w:val="22"/>
                <w:szCs w:val="22"/>
              </w:rPr>
              <w:t xml:space="preserve"> and so data is incomplete on this category. </w:t>
            </w:r>
          </w:p>
          <w:p w14:paraId="6FBBE951" w14:textId="50B36174" w:rsidR="00E90EDC" w:rsidRPr="00055979" w:rsidRDefault="00E90EDC" w:rsidP="00E90EDC">
            <w:pPr>
              <w:spacing w:before="100" w:beforeAutospacing="1" w:after="100" w:afterAutospacing="1"/>
              <w:rPr>
                <w:rStyle w:val="normaltextrun"/>
                <w:rFonts w:asciiTheme="minorHAnsi" w:hAnsiTheme="minorHAnsi" w:cstheme="minorHAnsi"/>
                <w:sz w:val="22"/>
                <w:szCs w:val="22"/>
              </w:rPr>
            </w:pPr>
            <w:r w:rsidRPr="00055979">
              <w:rPr>
                <w:rFonts w:asciiTheme="minorHAnsi" w:hAnsiTheme="minorHAnsi" w:cstheme="minorHAnsi"/>
                <w:b/>
                <w:bCs/>
                <w:sz w:val="22"/>
                <w:szCs w:val="22"/>
              </w:rPr>
              <w:t>Legislation</w:t>
            </w:r>
            <w:r w:rsidRPr="00055979">
              <w:rPr>
                <w:rFonts w:asciiTheme="minorHAnsi" w:hAnsiTheme="minorHAnsi" w:cstheme="minorHAnsi"/>
                <w:sz w:val="22"/>
                <w:szCs w:val="22"/>
              </w:rPr>
              <w:t xml:space="preserve"> acknowledges that those in a same sex relationship may be able to avail of Paternity Pay and/or leave.</w:t>
            </w:r>
          </w:p>
          <w:p w14:paraId="128C760F" w14:textId="501E77A4" w:rsidR="00E91D60" w:rsidRPr="00055979" w:rsidRDefault="00BB4E9E" w:rsidP="00E90EDC">
            <w:pPr>
              <w:pStyle w:val="paragraph"/>
              <w:spacing w:before="0" w:beforeAutospacing="0" w:after="0" w:afterAutospacing="0"/>
              <w:textAlignment w:val="baseline"/>
              <w:rPr>
                <w:rFonts w:asciiTheme="minorHAnsi" w:hAnsiTheme="minorHAnsi" w:cstheme="minorHAnsi"/>
                <w:sz w:val="22"/>
                <w:szCs w:val="22"/>
              </w:rPr>
            </w:pPr>
            <w:r w:rsidRPr="00055979">
              <w:rPr>
                <w:rStyle w:val="normaltextrun"/>
                <w:rFonts w:asciiTheme="minorHAnsi" w:hAnsiTheme="minorHAnsi" w:cstheme="minorHAnsi"/>
                <w:b/>
                <w:bCs/>
                <w:sz w:val="22"/>
                <w:szCs w:val="22"/>
              </w:rPr>
              <w:t>NI national statistics from the Dept of Communities</w:t>
            </w:r>
            <w:r w:rsidRPr="00055979">
              <w:rPr>
                <w:rStyle w:val="normaltextrun"/>
                <w:rFonts w:asciiTheme="minorHAnsi" w:hAnsiTheme="minorHAnsi" w:cstheme="minorHAnsi"/>
                <w:sz w:val="22"/>
                <w:szCs w:val="22"/>
              </w:rPr>
              <w:t xml:space="preserve"> showing that 1.2% household population identifies as LGB.  </w:t>
            </w:r>
            <w:r w:rsidRPr="00055979">
              <w:rPr>
                <w:rStyle w:val="eop"/>
                <w:rFonts w:asciiTheme="minorHAnsi" w:hAnsiTheme="minorHAnsi" w:cstheme="minorHAnsi"/>
                <w:sz w:val="22"/>
                <w:szCs w:val="22"/>
              </w:rPr>
              <w:t> </w:t>
            </w:r>
          </w:p>
        </w:tc>
      </w:tr>
      <w:tr w:rsidR="00525A5A" w:rsidRPr="00E46078" w14:paraId="0401D59C" w14:textId="77777777" w:rsidTr="000B0B1F">
        <w:trPr>
          <w:trHeight w:val="839"/>
        </w:trPr>
        <w:tc>
          <w:tcPr>
            <w:tcW w:w="1985" w:type="dxa"/>
            <w:shd w:val="clear" w:color="auto" w:fill="F2F2F2" w:themeFill="background1" w:themeFillShade="F2"/>
            <w:vAlign w:val="center"/>
          </w:tcPr>
          <w:p w14:paraId="77E7C3A0" w14:textId="77777777" w:rsidR="00525A5A" w:rsidRPr="00E46078" w:rsidRDefault="00525A5A" w:rsidP="00525A5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3F83479" w14:textId="149D9D69" w:rsidR="00525A5A" w:rsidRPr="00055979" w:rsidRDefault="00525A5A" w:rsidP="00525A5A">
            <w:pPr>
              <w:spacing w:before="240" w:after="240"/>
              <w:rPr>
                <w:rFonts w:asciiTheme="minorHAnsi" w:hAnsiTheme="minorHAnsi" w:cstheme="minorHAnsi"/>
                <w:sz w:val="22"/>
                <w:szCs w:val="22"/>
              </w:rPr>
            </w:pPr>
            <w:r w:rsidRPr="00055979">
              <w:rPr>
                <w:rFonts w:asciiTheme="minorHAnsi" w:hAnsiTheme="minorHAnsi" w:cstheme="minorHAnsi"/>
                <w:sz w:val="22"/>
                <w:szCs w:val="22"/>
              </w:rPr>
              <w:t xml:space="preserve">The </w:t>
            </w:r>
            <w:r w:rsidRPr="00055979">
              <w:rPr>
                <w:rFonts w:asciiTheme="minorHAnsi" w:hAnsiTheme="minorHAnsi" w:cstheme="minorHAnsi"/>
                <w:b/>
                <w:bCs/>
                <w:sz w:val="22"/>
                <w:szCs w:val="22"/>
              </w:rPr>
              <w:t>internal data of those that</w:t>
            </w:r>
            <w:r w:rsidRPr="00055979">
              <w:rPr>
                <w:rFonts w:asciiTheme="minorHAnsi" w:hAnsiTheme="minorHAnsi" w:cstheme="minorHAnsi"/>
                <w:sz w:val="22"/>
                <w:szCs w:val="22"/>
              </w:rPr>
              <w:t xml:space="preserve"> </w:t>
            </w:r>
            <w:r w:rsidRPr="00055979">
              <w:rPr>
                <w:rFonts w:asciiTheme="minorHAnsi" w:hAnsiTheme="minorHAnsi" w:cstheme="minorHAnsi"/>
                <w:b/>
                <w:bCs/>
                <w:sz w:val="22"/>
                <w:szCs w:val="22"/>
              </w:rPr>
              <w:t>took Paternity/Partners Leave between 20</w:t>
            </w:r>
            <w:r w:rsidR="00342438">
              <w:rPr>
                <w:rFonts w:asciiTheme="minorHAnsi" w:hAnsiTheme="minorHAnsi" w:cstheme="minorHAnsi"/>
                <w:b/>
                <w:bCs/>
                <w:sz w:val="22"/>
                <w:szCs w:val="22"/>
              </w:rPr>
              <w:t>24-25</w:t>
            </w:r>
            <w:r w:rsidR="00CD383F">
              <w:rPr>
                <w:rFonts w:asciiTheme="minorHAnsi" w:hAnsiTheme="minorHAnsi" w:cstheme="minorHAnsi"/>
                <w:b/>
                <w:bCs/>
                <w:sz w:val="22"/>
                <w:szCs w:val="22"/>
              </w:rPr>
              <w:t xml:space="preserve"> </w:t>
            </w:r>
            <w:r w:rsidRPr="00055979">
              <w:rPr>
                <w:rFonts w:asciiTheme="minorHAnsi" w:hAnsiTheme="minorHAnsi" w:cstheme="minorHAnsi"/>
                <w:sz w:val="22"/>
                <w:szCs w:val="22"/>
              </w:rPr>
              <w:t>shows that all (</w:t>
            </w:r>
            <w:r w:rsidR="00B71519">
              <w:rPr>
                <w:rFonts w:asciiTheme="minorHAnsi" w:hAnsiTheme="minorHAnsi" w:cstheme="minorHAnsi"/>
                <w:sz w:val="22"/>
                <w:szCs w:val="22"/>
              </w:rPr>
              <w:t>70</w:t>
            </w:r>
            <w:r w:rsidRPr="00055979">
              <w:rPr>
                <w:rFonts w:asciiTheme="minorHAnsi" w:hAnsiTheme="minorHAnsi" w:cstheme="minorHAnsi"/>
                <w:sz w:val="22"/>
                <w:szCs w:val="22"/>
              </w:rPr>
              <w:t>) were men.</w:t>
            </w:r>
          </w:p>
        </w:tc>
      </w:tr>
      <w:tr w:rsidR="00525A5A" w:rsidRPr="00E46078" w14:paraId="25A75F03" w14:textId="77777777" w:rsidTr="000B0B1F">
        <w:tc>
          <w:tcPr>
            <w:tcW w:w="1985" w:type="dxa"/>
            <w:shd w:val="clear" w:color="auto" w:fill="F2F2F2" w:themeFill="background1" w:themeFillShade="F2"/>
            <w:vAlign w:val="center"/>
          </w:tcPr>
          <w:p w14:paraId="556C785E" w14:textId="77777777" w:rsidR="00525A5A" w:rsidRPr="00E46078" w:rsidRDefault="00525A5A" w:rsidP="00525A5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3D529EEA" w14:textId="71137165" w:rsidR="00525A5A" w:rsidRPr="00055979" w:rsidRDefault="00525A5A" w:rsidP="00525A5A">
            <w:pPr>
              <w:spacing w:before="240" w:after="240"/>
              <w:rPr>
                <w:rFonts w:asciiTheme="minorHAnsi" w:hAnsiTheme="minorHAnsi" w:cstheme="minorHAnsi"/>
                <w:sz w:val="22"/>
                <w:szCs w:val="22"/>
              </w:rPr>
            </w:pPr>
            <w:r w:rsidRPr="00055979">
              <w:rPr>
                <w:rStyle w:val="normaltextrun"/>
                <w:rFonts w:asciiTheme="minorHAnsi" w:hAnsiTheme="minorHAnsi" w:cstheme="minorHAnsi"/>
                <w:sz w:val="22"/>
                <w:szCs w:val="22"/>
              </w:rPr>
              <w:t>No evidence available to indicate correlation between this category and the Paternity/Partners Leave Policy.</w:t>
            </w:r>
          </w:p>
        </w:tc>
      </w:tr>
      <w:tr w:rsidR="00525A5A" w:rsidRPr="00E46078" w14:paraId="73D39F98" w14:textId="77777777" w:rsidTr="000B0B1F">
        <w:tc>
          <w:tcPr>
            <w:tcW w:w="1985" w:type="dxa"/>
            <w:shd w:val="clear" w:color="auto" w:fill="F2F2F2" w:themeFill="background1" w:themeFillShade="F2"/>
            <w:vAlign w:val="center"/>
          </w:tcPr>
          <w:p w14:paraId="20F4AE10" w14:textId="77777777" w:rsidR="00525A5A" w:rsidRPr="00E46078" w:rsidRDefault="00525A5A" w:rsidP="00525A5A">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7E37CC5E" w14:textId="6B15AA5E" w:rsidR="00525A5A" w:rsidRPr="00055979" w:rsidRDefault="00525A5A" w:rsidP="00525A5A">
            <w:pPr>
              <w:pStyle w:val="paragraph"/>
              <w:spacing w:before="0" w:beforeAutospacing="0" w:after="0" w:afterAutospacing="0"/>
              <w:textAlignment w:val="baseline"/>
              <w:rPr>
                <w:rStyle w:val="eop"/>
                <w:rFonts w:asciiTheme="minorHAnsi" w:hAnsiTheme="minorHAnsi" w:cstheme="minorHAnsi"/>
                <w:sz w:val="22"/>
                <w:szCs w:val="22"/>
              </w:rPr>
            </w:pPr>
            <w:r w:rsidRPr="00055979">
              <w:rPr>
                <w:rFonts w:asciiTheme="minorHAnsi" w:hAnsiTheme="minorHAnsi" w:cstheme="minorHAnsi"/>
                <w:sz w:val="22"/>
                <w:szCs w:val="22"/>
              </w:rPr>
              <w:t xml:space="preserve"> </w:t>
            </w:r>
            <w:r w:rsidRPr="00055979">
              <w:rPr>
                <w:rStyle w:val="normaltextrun"/>
                <w:rFonts w:asciiTheme="minorHAnsi" w:hAnsiTheme="minorHAnsi" w:cstheme="minorHAnsi"/>
                <w:b/>
                <w:bCs/>
                <w:sz w:val="22"/>
                <w:szCs w:val="22"/>
              </w:rPr>
              <w:t>NI Census 2011</w:t>
            </w:r>
            <w:r w:rsidRPr="00055979">
              <w:rPr>
                <w:rStyle w:val="normaltextrun"/>
                <w:rFonts w:asciiTheme="minorHAnsi" w:hAnsiTheme="minorHAnsi" w:cstheme="minorHAnsi"/>
                <w:sz w:val="22"/>
                <w:szCs w:val="22"/>
              </w:rPr>
              <w:t xml:space="preserve"> – details that 33.86% of the NI populations households have dependent children.</w:t>
            </w:r>
            <w:r w:rsidRPr="00055979">
              <w:rPr>
                <w:rStyle w:val="eop"/>
                <w:rFonts w:asciiTheme="minorHAnsi" w:hAnsiTheme="minorHAnsi" w:cstheme="minorHAnsi"/>
                <w:sz w:val="22"/>
                <w:szCs w:val="22"/>
              </w:rPr>
              <w:t> </w:t>
            </w:r>
          </w:p>
          <w:p w14:paraId="3DA82BC2" w14:textId="77777777" w:rsidR="00525A5A" w:rsidRPr="00055979" w:rsidRDefault="00525A5A" w:rsidP="00525A5A">
            <w:pPr>
              <w:pStyle w:val="paragraph"/>
              <w:spacing w:before="0" w:beforeAutospacing="0" w:after="0" w:afterAutospacing="0"/>
              <w:textAlignment w:val="baseline"/>
              <w:rPr>
                <w:rStyle w:val="eop"/>
                <w:rFonts w:asciiTheme="minorHAnsi" w:hAnsiTheme="minorHAnsi" w:cstheme="minorHAnsi"/>
                <w:sz w:val="22"/>
                <w:szCs w:val="22"/>
              </w:rPr>
            </w:pPr>
          </w:p>
          <w:p w14:paraId="77A383D2" w14:textId="77777777" w:rsidR="00525A5A" w:rsidRPr="00055979" w:rsidRDefault="00525A5A" w:rsidP="00525A5A">
            <w:pPr>
              <w:pStyle w:val="paragraph"/>
              <w:spacing w:before="0" w:beforeAutospacing="0" w:after="0" w:afterAutospacing="0"/>
              <w:textAlignment w:val="baseline"/>
              <w:rPr>
                <w:rFonts w:asciiTheme="minorHAnsi" w:hAnsiTheme="minorHAnsi" w:cstheme="minorHAnsi"/>
                <w:sz w:val="22"/>
                <w:szCs w:val="22"/>
              </w:rPr>
            </w:pPr>
            <w:r w:rsidRPr="00055979">
              <w:rPr>
                <w:rFonts w:asciiTheme="minorHAnsi" w:hAnsiTheme="minorHAnsi" w:cstheme="minorHAnsi"/>
                <w:sz w:val="22"/>
                <w:szCs w:val="22"/>
              </w:rPr>
              <w:t xml:space="preserve">It should be noted that there is no mandatory requirement to take Paternity/Partners leave and therefore there may be other employees who chose not to avail of the policy after a partner gave birth, but it is not possible to say how many. </w:t>
            </w:r>
          </w:p>
          <w:p w14:paraId="57050107" w14:textId="77777777" w:rsidR="00525A5A" w:rsidRPr="00055979" w:rsidRDefault="00525A5A" w:rsidP="00525A5A">
            <w:pPr>
              <w:pStyle w:val="paragraph"/>
              <w:spacing w:before="0" w:beforeAutospacing="0" w:after="0" w:afterAutospacing="0"/>
              <w:textAlignment w:val="baseline"/>
              <w:rPr>
                <w:rStyle w:val="eop"/>
                <w:rFonts w:asciiTheme="minorHAnsi" w:hAnsiTheme="minorHAnsi" w:cstheme="minorHAnsi"/>
                <w:sz w:val="22"/>
                <w:szCs w:val="22"/>
              </w:rPr>
            </w:pPr>
          </w:p>
          <w:p w14:paraId="07CD8E2A" w14:textId="76055F8D" w:rsidR="00525A5A" w:rsidRPr="00055979" w:rsidRDefault="00525A5A" w:rsidP="00525A5A">
            <w:pPr>
              <w:tabs>
                <w:tab w:val="left" w:pos="1014"/>
              </w:tabs>
              <w:spacing w:before="240" w:after="240"/>
              <w:rPr>
                <w:rFonts w:asciiTheme="minorHAnsi" w:hAnsiTheme="minorHAnsi" w:cstheme="minorHAnsi"/>
                <w:sz w:val="22"/>
                <w:szCs w:val="22"/>
              </w:rPr>
            </w:pPr>
            <w:r w:rsidRPr="00055979">
              <w:rPr>
                <w:rStyle w:val="eop"/>
                <w:rFonts w:asciiTheme="minorHAnsi" w:hAnsiTheme="minorHAnsi" w:cstheme="minorHAnsi"/>
                <w:b/>
                <w:bCs/>
                <w:sz w:val="22"/>
                <w:szCs w:val="22"/>
              </w:rPr>
              <w:t>Legislation</w:t>
            </w:r>
            <w:r w:rsidRPr="00055979">
              <w:rPr>
                <w:rStyle w:val="eop"/>
                <w:rFonts w:asciiTheme="minorHAnsi" w:hAnsiTheme="minorHAnsi" w:cstheme="minorHAnsi"/>
                <w:sz w:val="22"/>
                <w:szCs w:val="22"/>
              </w:rPr>
              <w:t xml:space="preserve"> has expanded entitlements to Paternity leave and/or pay for those who will have child dependants via adoption or surrogacy (covered by separate screening).</w:t>
            </w:r>
          </w:p>
        </w:tc>
      </w:tr>
    </w:tbl>
    <w:p w14:paraId="52387253" w14:textId="77777777" w:rsidR="009A0FED" w:rsidRPr="00E46078" w:rsidRDefault="009A0FED" w:rsidP="00E91D60">
      <w:pPr>
        <w:autoSpaceDE w:val="0"/>
        <w:autoSpaceDN w:val="0"/>
        <w:adjustRightInd w:val="0"/>
        <w:rPr>
          <w:rFonts w:asciiTheme="minorHAnsi" w:hAnsiTheme="minorHAnsi" w:cstheme="minorHAnsi"/>
          <w:b/>
          <w:sz w:val="22"/>
          <w:szCs w:val="22"/>
        </w:rPr>
      </w:pPr>
    </w:p>
    <w:p w14:paraId="15C8C695" w14:textId="13883730" w:rsidR="00E91D60" w:rsidRPr="00E46078" w:rsidRDefault="00766EB5" w:rsidP="00625162">
      <w:pPr>
        <w:autoSpaceDE w:val="0"/>
        <w:autoSpaceDN w:val="0"/>
        <w:adjustRightInd w:val="0"/>
        <w:ind w:left="-142"/>
        <w:rPr>
          <w:rFonts w:asciiTheme="minorHAnsi" w:hAnsiTheme="minorHAnsi" w:cstheme="minorHAnsi"/>
          <w:b/>
          <w:sz w:val="22"/>
          <w:szCs w:val="22"/>
        </w:rPr>
      </w:pPr>
      <w:r w:rsidRPr="00E46078">
        <w:rPr>
          <w:rFonts w:asciiTheme="minorHAnsi" w:hAnsiTheme="minorHAnsi" w:cstheme="minorHAnsi"/>
          <w:b/>
          <w:sz w:val="22"/>
          <w:szCs w:val="22"/>
        </w:rPr>
        <w:t>Needs, Experiences and P</w:t>
      </w:r>
      <w:r w:rsidR="00E91D60" w:rsidRPr="00E46078">
        <w:rPr>
          <w:rFonts w:asciiTheme="minorHAnsi" w:hAnsiTheme="minorHAnsi" w:cstheme="minorHAnsi"/>
          <w:b/>
          <w:sz w:val="22"/>
          <w:szCs w:val="22"/>
        </w:rPr>
        <w:t>riorities</w:t>
      </w:r>
    </w:p>
    <w:p w14:paraId="5276ECB0" w14:textId="77777777" w:rsidR="00467ECA"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 xml:space="preserve">Taking into account the information referred to above, what are the different needs, experiences and priorities of each of the following categories, in relation to the particular policy/decision?  </w:t>
      </w:r>
    </w:p>
    <w:p w14:paraId="6B789995" w14:textId="30805AA0" w:rsidR="00E91D60" w:rsidRPr="00E46078" w:rsidRDefault="00E91D60" w:rsidP="008F197A">
      <w:pPr>
        <w:autoSpaceDE w:val="0"/>
        <w:autoSpaceDN w:val="0"/>
        <w:adjustRightInd w:val="0"/>
        <w:ind w:left="-142"/>
        <w:jc w:val="both"/>
        <w:rPr>
          <w:rFonts w:asciiTheme="minorHAnsi" w:hAnsiTheme="minorHAnsi" w:cstheme="minorHAnsi"/>
          <w:sz w:val="22"/>
          <w:szCs w:val="22"/>
        </w:rPr>
      </w:pPr>
      <w:r w:rsidRPr="00E46078">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E46078"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E46078" w:rsidRDefault="00E91D60" w:rsidP="00766EB5">
            <w:pPr>
              <w:spacing w:before="240" w:after="240"/>
              <w:jc w:val="center"/>
              <w:rPr>
                <w:rFonts w:asciiTheme="minorHAnsi" w:hAnsiTheme="minorHAnsi" w:cstheme="minorHAnsi"/>
                <w:b/>
                <w:sz w:val="22"/>
                <w:szCs w:val="22"/>
              </w:rPr>
            </w:pPr>
            <w:r w:rsidRPr="00E46078">
              <w:rPr>
                <w:rFonts w:asciiTheme="minorHAnsi" w:hAnsiTheme="minorHAnsi" w:cstheme="minorHAnsi"/>
                <w:b/>
                <w:sz w:val="22"/>
                <w:szCs w:val="22"/>
              </w:rPr>
              <w:t>Details of needs/experiences/priorities</w:t>
            </w:r>
          </w:p>
        </w:tc>
      </w:tr>
      <w:tr w:rsidR="00FE0D12" w:rsidRPr="00E46078" w14:paraId="056B0856" w14:textId="77777777" w:rsidTr="000B0B1F">
        <w:tc>
          <w:tcPr>
            <w:tcW w:w="1985" w:type="dxa"/>
            <w:shd w:val="clear" w:color="auto" w:fill="F2F2F2" w:themeFill="background1" w:themeFillShade="F2"/>
            <w:vAlign w:val="center"/>
          </w:tcPr>
          <w:p w14:paraId="36270BE5" w14:textId="77777777" w:rsidR="00FE0D12" w:rsidRPr="00E46078" w:rsidRDefault="00FE0D12" w:rsidP="00FE0D12">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Religious belief</w:t>
            </w:r>
          </w:p>
        </w:tc>
        <w:tc>
          <w:tcPr>
            <w:tcW w:w="8364" w:type="dxa"/>
          </w:tcPr>
          <w:p w14:paraId="1300167A" w14:textId="6136F2E0" w:rsidR="00FE0D12" w:rsidRPr="0070290E" w:rsidRDefault="00FE0D12" w:rsidP="00FE0D12">
            <w:pPr>
              <w:spacing w:before="240" w:after="240"/>
              <w:rPr>
                <w:rFonts w:asciiTheme="minorHAnsi" w:hAnsiTheme="minorHAnsi" w:cstheme="minorHAnsi"/>
                <w:sz w:val="22"/>
                <w:szCs w:val="22"/>
              </w:rPr>
            </w:pPr>
            <w:r w:rsidRPr="0070290E">
              <w:rPr>
                <w:rStyle w:val="normaltextrun"/>
                <w:rFonts w:asciiTheme="minorHAnsi" w:hAnsiTheme="minorHAnsi" w:cstheme="minorHAnsi"/>
                <w:sz w:val="22"/>
                <w:szCs w:val="22"/>
              </w:rPr>
              <w:t>There is no identified content that would affect a person’s r</w:t>
            </w:r>
            <w:r w:rsidRPr="0070290E">
              <w:rPr>
                <w:rStyle w:val="normaltextrun"/>
                <w:rFonts w:asciiTheme="minorHAnsi" w:hAnsiTheme="minorHAnsi" w:cstheme="minorHAnsi"/>
              </w:rPr>
              <w:t>eligious belief</w:t>
            </w:r>
            <w:r w:rsidRPr="0070290E">
              <w:rPr>
                <w:rStyle w:val="normaltextrun"/>
                <w:rFonts w:asciiTheme="minorHAnsi" w:hAnsiTheme="minorHAnsi" w:cstheme="minorHAnsi"/>
                <w:sz w:val="22"/>
                <w:szCs w:val="22"/>
              </w:rPr>
              <w:t xml:space="preserve"> in order to adhere to or apply the Paternity/Partners Leave Policy.   </w:t>
            </w:r>
            <w:r w:rsidRPr="0070290E">
              <w:rPr>
                <w:rStyle w:val="eop"/>
                <w:rFonts w:asciiTheme="minorHAnsi" w:hAnsiTheme="minorHAnsi" w:cstheme="minorHAnsi"/>
                <w:sz w:val="22"/>
                <w:szCs w:val="22"/>
              </w:rPr>
              <w:t> </w:t>
            </w:r>
          </w:p>
        </w:tc>
      </w:tr>
      <w:tr w:rsidR="00FE0D12" w:rsidRPr="00E46078" w14:paraId="776443FE" w14:textId="77777777" w:rsidTr="000B0B1F">
        <w:tc>
          <w:tcPr>
            <w:tcW w:w="1985" w:type="dxa"/>
            <w:shd w:val="clear" w:color="auto" w:fill="F2F2F2" w:themeFill="background1" w:themeFillShade="F2"/>
            <w:vAlign w:val="center"/>
          </w:tcPr>
          <w:p w14:paraId="762B7FB0" w14:textId="77777777" w:rsidR="00FE0D12" w:rsidRPr="00E46078" w:rsidRDefault="00FE0D12" w:rsidP="00FE0D12">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8364" w:type="dxa"/>
          </w:tcPr>
          <w:p w14:paraId="7DCE88D5" w14:textId="61A2E43E" w:rsidR="00FE0D12" w:rsidRPr="0070290E" w:rsidRDefault="00FE0D12" w:rsidP="00FE0D12">
            <w:pPr>
              <w:spacing w:before="240" w:after="240"/>
              <w:rPr>
                <w:rFonts w:asciiTheme="minorHAnsi" w:hAnsiTheme="minorHAnsi" w:cstheme="minorHAnsi"/>
                <w:sz w:val="22"/>
                <w:szCs w:val="22"/>
              </w:rPr>
            </w:pPr>
            <w:r w:rsidRPr="0070290E">
              <w:rPr>
                <w:rStyle w:val="normaltextrun"/>
                <w:rFonts w:asciiTheme="minorHAnsi" w:hAnsiTheme="minorHAnsi" w:cstheme="minorHAnsi"/>
                <w:sz w:val="22"/>
                <w:szCs w:val="22"/>
              </w:rPr>
              <w:t>There is no identified content that would affect a person’s political opinion in order to adhere to or apply the Paternity/Partners Leave Policy.   </w:t>
            </w:r>
            <w:r w:rsidRPr="0070290E">
              <w:rPr>
                <w:rStyle w:val="eop"/>
                <w:rFonts w:asciiTheme="minorHAnsi" w:hAnsiTheme="minorHAnsi" w:cstheme="minorHAnsi"/>
                <w:sz w:val="22"/>
                <w:szCs w:val="22"/>
              </w:rPr>
              <w:t> </w:t>
            </w:r>
          </w:p>
        </w:tc>
      </w:tr>
      <w:tr w:rsidR="00FE0D12" w:rsidRPr="00E46078" w14:paraId="2C866519" w14:textId="77777777" w:rsidTr="000B0B1F">
        <w:tc>
          <w:tcPr>
            <w:tcW w:w="1985" w:type="dxa"/>
            <w:shd w:val="clear" w:color="auto" w:fill="F2F2F2" w:themeFill="background1" w:themeFillShade="F2"/>
            <w:vAlign w:val="center"/>
          </w:tcPr>
          <w:p w14:paraId="5C9167C6" w14:textId="77777777" w:rsidR="00FE0D12" w:rsidRPr="00E46078" w:rsidRDefault="00FE0D12" w:rsidP="00FE0D12">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8364" w:type="dxa"/>
          </w:tcPr>
          <w:p w14:paraId="5147048D" w14:textId="66DCDA41" w:rsidR="00FE0D12" w:rsidRPr="0070290E" w:rsidRDefault="00CB3B8A" w:rsidP="00FE0D12">
            <w:pPr>
              <w:spacing w:before="240" w:after="240"/>
              <w:rPr>
                <w:rFonts w:asciiTheme="minorHAnsi" w:hAnsiTheme="minorHAnsi" w:cstheme="minorHAnsi"/>
                <w:sz w:val="22"/>
                <w:szCs w:val="22"/>
              </w:rPr>
            </w:pPr>
            <w:r w:rsidRPr="0070290E">
              <w:rPr>
                <w:rStyle w:val="normaltextrun"/>
                <w:rFonts w:asciiTheme="minorHAnsi" w:hAnsiTheme="minorHAnsi" w:cstheme="minorHAnsi"/>
                <w:sz w:val="22"/>
                <w:szCs w:val="22"/>
              </w:rPr>
              <w:t>There is no identified content that would affect a person’s racial group in order to adhere to or apply the Paternity/Partners Leave Policy.   </w:t>
            </w:r>
            <w:r w:rsidRPr="0070290E">
              <w:rPr>
                <w:rStyle w:val="eop"/>
                <w:rFonts w:asciiTheme="minorHAnsi" w:hAnsiTheme="minorHAnsi" w:cstheme="minorHAnsi"/>
                <w:sz w:val="22"/>
                <w:szCs w:val="22"/>
              </w:rPr>
              <w:t> </w:t>
            </w:r>
          </w:p>
        </w:tc>
      </w:tr>
      <w:tr w:rsidR="00FE0D12" w:rsidRPr="00E46078" w14:paraId="4F1C3BF2" w14:textId="77777777" w:rsidTr="000B0B1F">
        <w:tc>
          <w:tcPr>
            <w:tcW w:w="1985" w:type="dxa"/>
            <w:shd w:val="clear" w:color="auto" w:fill="F2F2F2" w:themeFill="background1" w:themeFillShade="F2"/>
            <w:vAlign w:val="center"/>
          </w:tcPr>
          <w:p w14:paraId="3AE13BAF" w14:textId="77777777" w:rsidR="00FE0D12" w:rsidRPr="00E46078" w:rsidRDefault="00FE0D12" w:rsidP="00FE0D12">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8364" w:type="dxa"/>
          </w:tcPr>
          <w:p w14:paraId="6DBB8CFA" w14:textId="24DA9EA1" w:rsidR="00FE0D12" w:rsidRPr="0070290E" w:rsidRDefault="00CB3B8A" w:rsidP="00FE0D12">
            <w:pPr>
              <w:spacing w:before="240" w:after="240"/>
              <w:rPr>
                <w:rFonts w:asciiTheme="minorHAnsi" w:hAnsiTheme="minorHAnsi" w:cstheme="minorHAnsi"/>
                <w:color w:val="FF0000"/>
                <w:sz w:val="22"/>
                <w:szCs w:val="22"/>
              </w:rPr>
            </w:pPr>
            <w:r w:rsidRPr="0070290E">
              <w:rPr>
                <w:rStyle w:val="normaltextrun"/>
                <w:rFonts w:asciiTheme="minorHAnsi" w:hAnsiTheme="minorHAnsi" w:cstheme="minorHAnsi"/>
                <w:sz w:val="22"/>
                <w:szCs w:val="22"/>
              </w:rPr>
              <w:t>There is no identified content that would affect a person’s age in order to adhere to or apply the Paternity/Partners Leave Policy.   </w:t>
            </w:r>
            <w:r w:rsidRPr="0070290E">
              <w:rPr>
                <w:rStyle w:val="eop"/>
                <w:rFonts w:asciiTheme="minorHAnsi" w:hAnsiTheme="minorHAnsi" w:cstheme="minorHAnsi"/>
                <w:sz w:val="22"/>
                <w:szCs w:val="22"/>
              </w:rPr>
              <w:t> </w:t>
            </w:r>
          </w:p>
        </w:tc>
      </w:tr>
      <w:tr w:rsidR="00FE0D12" w:rsidRPr="00E46078" w14:paraId="2EFF7628" w14:textId="77777777" w:rsidTr="000B0B1F">
        <w:tc>
          <w:tcPr>
            <w:tcW w:w="1985" w:type="dxa"/>
            <w:shd w:val="clear" w:color="auto" w:fill="F2F2F2" w:themeFill="background1" w:themeFillShade="F2"/>
            <w:vAlign w:val="center"/>
          </w:tcPr>
          <w:p w14:paraId="093486C3" w14:textId="77777777" w:rsidR="00FE0D12" w:rsidRPr="00E46078" w:rsidRDefault="00FE0D12" w:rsidP="00FE0D12">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8364" w:type="dxa"/>
          </w:tcPr>
          <w:p w14:paraId="3B8C6C75" w14:textId="5BF37C35" w:rsidR="00FE0D12" w:rsidRPr="0070290E" w:rsidRDefault="00FE0D12" w:rsidP="00FE0D12">
            <w:pPr>
              <w:spacing w:before="240" w:after="240"/>
              <w:rPr>
                <w:rFonts w:asciiTheme="minorHAnsi" w:hAnsiTheme="minorHAnsi" w:cstheme="minorHAnsi"/>
                <w:sz w:val="22"/>
                <w:szCs w:val="22"/>
              </w:rPr>
            </w:pPr>
            <w:r w:rsidRPr="0070290E">
              <w:rPr>
                <w:rFonts w:asciiTheme="minorHAnsi" w:hAnsiTheme="minorHAnsi" w:cstheme="minorHAnsi"/>
                <w:sz w:val="22"/>
                <w:szCs w:val="22"/>
              </w:rPr>
              <w:t>The NISRA data shows that typically those in a relationship determined as ‘married’ are more likely to have children tha</w:t>
            </w:r>
            <w:r w:rsidR="00C73E43">
              <w:rPr>
                <w:rFonts w:asciiTheme="minorHAnsi" w:hAnsiTheme="minorHAnsi" w:cstheme="minorHAnsi"/>
                <w:sz w:val="22"/>
                <w:szCs w:val="22"/>
              </w:rPr>
              <w:t>n</w:t>
            </w:r>
            <w:r w:rsidRPr="0070290E">
              <w:rPr>
                <w:rFonts w:asciiTheme="minorHAnsi" w:hAnsiTheme="minorHAnsi" w:cstheme="minorHAnsi"/>
                <w:sz w:val="22"/>
                <w:szCs w:val="22"/>
              </w:rPr>
              <w:t xml:space="preserve"> those outside of that status. It should also be noted, however, that there has been a significant reduction in the numbers of those giving birth inside a marriage over the last 20 years.</w:t>
            </w:r>
          </w:p>
          <w:p w14:paraId="3F22A422" w14:textId="2E2E5FF2" w:rsidR="00FE0D12" w:rsidRPr="0070290E" w:rsidRDefault="00FE0D12" w:rsidP="00FE0D12">
            <w:pPr>
              <w:spacing w:before="240" w:after="240"/>
              <w:rPr>
                <w:rFonts w:asciiTheme="minorHAnsi" w:hAnsiTheme="minorHAnsi" w:cstheme="minorHAnsi"/>
                <w:sz w:val="22"/>
                <w:szCs w:val="22"/>
              </w:rPr>
            </w:pPr>
            <w:r w:rsidRPr="0070290E">
              <w:rPr>
                <w:rFonts w:asciiTheme="minorHAnsi" w:hAnsiTheme="minorHAnsi" w:cstheme="minorHAnsi"/>
                <w:sz w:val="22"/>
                <w:szCs w:val="22"/>
              </w:rPr>
              <w:t xml:space="preserve">As mentioned in the data evidence, legislation recognises that intended parents may have different marital status’ and </w:t>
            </w:r>
            <w:r w:rsidRPr="002835E8">
              <w:rPr>
                <w:rFonts w:asciiTheme="minorHAnsi" w:hAnsiTheme="minorHAnsi" w:cstheme="minorHAnsi"/>
                <w:sz w:val="22"/>
                <w:szCs w:val="22"/>
              </w:rPr>
              <w:t xml:space="preserve">has </w:t>
            </w:r>
            <w:r w:rsidR="00DA3979" w:rsidRPr="002835E8">
              <w:rPr>
                <w:rFonts w:asciiTheme="minorHAnsi" w:hAnsiTheme="minorHAnsi" w:cstheme="minorHAnsi"/>
                <w:sz w:val="22"/>
                <w:szCs w:val="22"/>
              </w:rPr>
              <w:t xml:space="preserve">thus </w:t>
            </w:r>
            <w:r w:rsidRPr="002835E8">
              <w:rPr>
                <w:rFonts w:asciiTheme="minorHAnsi" w:hAnsiTheme="minorHAnsi" w:cstheme="minorHAnsi"/>
                <w:sz w:val="22"/>
                <w:szCs w:val="22"/>
              </w:rPr>
              <w:t xml:space="preserve">the eligibility criteria </w:t>
            </w:r>
            <w:r w:rsidR="000176C8" w:rsidRPr="002835E8">
              <w:rPr>
                <w:rFonts w:asciiTheme="minorHAnsi" w:hAnsiTheme="minorHAnsi" w:cstheme="minorHAnsi"/>
                <w:sz w:val="22"/>
                <w:szCs w:val="22"/>
              </w:rPr>
              <w:t>reflects this.</w:t>
            </w:r>
            <w:r w:rsidR="000176C8" w:rsidRPr="0070290E">
              <w:rPr>
                <w:rFonts w:asciiTheme="minorHAnsi" w:hAnsiTheme="minorHAnsi" w:cstheme="minorHAnsi"/>
              </w:rPr>
              <w:t xml:space="preserve"> </w:t>
            </w:r>
          </w:p>
        </w:tc>
      </w:tr>
      <w:tr w:rsidR="00FE0D12" w:rsidRPr="00E46078" w14:paraId="0699172B" w14:textId="77777777" w:rsidTr="000B0B1F">
        <w:tc>
          <w:tcPr>
            <w:tcW w:w="1985" w:type="dxa"/>
            <w:shd w:val="clear" w:color="auto" w:fill="F2F2F2" w:themeFill="background1" w:themeFillShade="F2"/>
            <w:vAlign w:val="center"/>
          </w:tcPr>
          <w:p w14:paraId="1964B327" w14:textId="77777777" w:rsidR="00FE0D12" w:rsidRPr="00E46078" w:rsidRDefault="00FE0D12" w:rsidP="00FE0D12">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Sexual orientation</w:t>
            </w:r>
          </w:p>
        </w:tc>
        <w:tc>
          <w:tcPr>
            <w:tcW w:w="8364" w:type="dxa"/>
          </w:tcPr>
          <w:p w14:paraId="473991BF" w14:textId="77902725" w:rsidR="00FE0D12" w:rsidRPr="00766481" w:rsidRDefault="00A70EED" w:rsidP="00FE0D12">
            <w:pPr>
              <w:spacing w:before="240" w:after="240"/>
              <w:rPr>
                <w:rFonts w:asciiTheme="minorHAnsi" w:hAnsiTheme="minorHAnsi" w:cstheme="minorHAnsi"/>
                <w:sz w:val="22"/>
                <w:szCs w:val="22"/>
              </w:rPr>
            </w:pPr>
            <w:r w:rsidRPr="00766481">
              <w:rPr>
                <w:rFonts w:asciiTheme="minorHAnsi" w:hAnsiTheme="minorHAnsi" w:cstheme="minorHAnsi"/>
                <w:sz w:val="22"/>
                <w:szCs w:val="22"/>
              </w:rPr>
              <w:t xml:space="preserve">There is no identified content that would affect a person’s </w:t>
            </w:r>
            <w:r w:rsidR="002372E8" w:rsidRPr="00766481">
              <w:rPr>
                <w:rFonts w:asciiTheme="minorHAnsi" w:hAnsiTheme="minorHAnsi" w:cstheme="minorHAnsi"/>
                <w:sz w:val="22"/>
                <w:szCs w:val="22"/>
              </w:rPr>
              <w:t>sexual orientation in order to adhere to the Paternity/Partners Leave Policy.</w:t>
            </w:r>
          </w:p>
        </w:tc>
      </w:tr>
      <w:tr w:rsidR="00FE0D12" w:rsidRPr="00E46078" w14:paraId="3FEB51FA" w14:textId="77777777" w:rsidTr="000B0B1F">
        <w:trPr>
          <w:trHeight w:val="734"/>
        </w:trPr>
        <w:tc>
          <w:tcPr>
            <w:tcW w:w="1985" w:type="dxa"/>
            <w:shd w:val="clear" w:color="auto" w:fill="F2F2F2" w:themeFill="background1" w:themeFillShade="F2"/>
            <w:vAlign w:val="center"/>
          </w:tcPr>
          <w:p w14:paraId="3A1A8ABD" w14:textId="77777777" w:rsidR="00FE0D12" w:rsidRPr="00E46078" w:rsidRDefault="00FE0D12" w:rsidP="00FE0D12">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8364" w:type="dxa"/>
          </w:tcPr>
          <w:p w14:paraId="205FFD2A" w14:textId="77777777" w:rsidR="00FE0D12" w:rsidRPr="0070290E" w:rsidRDefault="00FE0D12" w:rsidP="00FE0D12">
            <w:pPr>
              <w:spacing w:before="240" w:after="240"/>
              <w:rPr>
                <w:rFonts w:asciiTheme="minorHAnsi" w:hAnsiTheme="minorHAnsi" w:cstheme="minorHAnsi"/>
                <w:sz w:val="22"/>
                <w:szCs w:val="22"/>
              </w:rPr>
            </w:pPr>
            <w:r w:rsidRPr="0070290E">
              <w:rPr>
                <w:rFonts w:asciiTheme="minorHAnsi" w:hAnsiTheme="minorHAnsi" w:cstheme="minorHAnsi"/>
                <w:sz w:val="22"/>
                <w:szCs w:val="22"/>
              </w:rPr>
              <w:t>As evidenced by the data, it is expected that men will have a greater need for the policy than women, as women are more commonly expected to avail of the Maternity Leave policy when giving birth.</w:t>
            </w:r>
          </w:p>
          <w:p w14:paraId="27493E64" w14:textId="053727FC" w:rsidR="00FE0D12" w:rsidRPr="0070290E" w:rsidRDefault="00FE0D12" w:rsidP="00FE0D12">
            <w:pPr>
              <w:spacing w:before="240" w:after="240"/>
              <w:rPr>
                <w:rFonts w:asciiTheme="minorHAnsi" w:hAnsiTheme="minorHAnsi" w:cstheme="minorHAnsi"/>
                <w:sz w:val="22"/>
                <w:szCs w:val="22"/>
              </w:rPr>
            </w:pPr>
            <w:r w:rsidRPr="0070290E">
              <w:rPr>
                <w:rFonts w:asciiTheme="minorHAnsi" w:hAnsiTheme="minorHAnsi" w:cstheme="minorHAnsi"/>
                <w:sz w:val="22"/>
                <w:szCs w:val="22"/>
              </w:rPr>
              <w:t>However, at the recommendation of Stonewall</w:t>
            </w:r>
            <w:r w:rsidR="00835D07" w:rsidRPr="0070290E">
              <w:rPr>
                <w:rFonts w:asciiTheme="minorHAnsi" w:hAnsiTheme="minorHAnsi" w:cstheme="minorHAnsi"/>
                <w:sz w:val="22"/>
                <w:szCs w:val="22"/>
              </w:rPr>
              <w:t xml:space="preserve"> prior to the previous S75 screening</w:t>
            </w:r>
            <w:r w:rsidR="00FE3308" w:rsidRPr="0070290E">
              <w:rPr>
                <w:rFonts w:asciiTheme="minorHAnsi" w:hAnsiTheme="minorHAnsi" w:cstheme="minorHAnsi"/>
                <w:sz w:val="22"/>
                <w:szCs w:val="22"/>
              </w:rPr>
              <w:t xml:space="preserve"> (2020)</w:t>
            </w:r>
            <w:r w:rsidR="00835D07" w:rsidRPr="0070290E">
              <w:rPr>
                <w:rFonts w:asciiTheme="minorHAnsi" w:hAnsiTheme="minorHAnsi" w:cstheme="minorHAnsi"/>
                <w:sz w:val="22"/>
                <w:szCs w:val="22"/>
              </w:rPr>
              <w:t xml:space="preserve"> exercise, </w:t>
            </w:r>
            <w:r w:rsidR="00795696" w:rsidRPr="0070290E">
              <w:rPr>
                <w:rFonts w:asciiTheme="minorHAnsi" w:hAnsiTheme="minorHAnsi" w:cstheme="minorHAnsi"/>
                <w:sz w:val="22"/>
                <w:szCs w:val="22"/>
              </w:rPr>
              <w:t xml:space="preserve">references to the employee were made gender neutral and have remained as such. </w:t>
            </w:r>
          </w:p>
        </w:tc>
      </w:tr>
      <w:tr w:rsidR="00FE0D12" w:rsidRPr="00E46078" w14:paraId="30AE04DD" w14:textId="77777777" w:rsidTr="000B0B1F">
        <w:tc>
          <w:tcPr>
            <w:tcW w:w="1985" w:type="dxa"/>
            <w:shd w:val="clear" w:color="auto" w:fill="F2F2F2" w:themeFill="background1" w:themeFillShade="F2"/>
            <w:vAlign w:val="center"/>
          </w:tcPr>
          <w:p w14:paraId="41B4C0E2" w14:textId="77777777" w:rsidR="00FE0D12" w:rsidRPr="00E46078" w:rsidRDefault="00FE0D12" w:rsidP="00FE0D12">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8364" w:type="dxa"/>
          </w:tcPr>
          <w:p w14:paraId="4E586881" w14:textId="51178FE1" w:rsidR="00FE0D12" w:rsidRPr="0070290E" w:rsidRDefault="00FE0D12" w:rsidP="00FE0D12">
            <w:pPr>
              <w:spacing w:before="240" w:after="240"/>
              <w:rPr>
                <w:rFonts w:asciiTheme="minorHAnsi" w:hAnsiTheme="minorHAnsi" w:cstheme="minorHAnsi"/>
                <w:sz w:val="22"/>
                <w:szCs w:val="22"/>
              </w:rPr>
            </w:pPr>
            <w:r w:rsidRPr="0070290E">
              <w:rPr>
                <w:rStyle w:val="normaltextrun"/>
                <w:rFonts w:asciiTheme="minorHAnsi" w:hAnsiTheme="minorHAnsi" w:cstheme="minorHAnsi"/>
                <w:sz w:val="22"/>
                <w:szCs w:val="22"/>
              </w:rPr>
              <w:t>There is no identified content that would affect a person’s d</w:t>
            </w:r>
            <w:r w:rsidRPr="0070290E">
              <w:rPr>
                <w:rStyle w:val="normaltextrun"/>
                <w:rFonts w:asciiTheme="minorHAnsi" w:hAnsiTheme="minorHAnsi" w:cstheme="minorHAnsi"/>
              </w:rPr>
              <w:t>isability</w:t>
            </w:r>
            <w:r w:rsidRPr="0070290E">
              <w:rPr>
                <w:rStyle w:val="normaltextrun"/>
                <w:rFonts w:asciiTheme="minorHAnsi" w:hAnsiTheme="minorHAnsi" w:cstheme="minorHAnsi"/>
                <w:sz w:val="22"/>
                <w:szCs w:val="22"/>
              </w:rPr>
              <w:t xml:space="preserve"> in order to adhere to or apply the Paternity/Partners Leave Policy.   </w:t>
            </w:r>
            <w:r w:rsidRPr="0070290E">
              <w:rPr>
                <w:rStyle w:val="eop"/>
                <w:rFonts w:asciiTheme="minorHAnsi" w:hAnsiTheme="minorHAnsi" w:cstheme="minorHAnsi"/>
                <w:sz w:val="22"/>
                <w:szCs w:val="22"/>
              </w:rPr>
              <w:t> </w:t>
            </w:r>
          </w:p>
        </w:tc>
      </w:tr>
      <w:tr w:rsidR="00FE0D12" w:rsidRPr="00E46078" w14:paraId="6802E370" w14:textId="77777777" w:rsidTr="000B0B1F">
        <w:tc>
          <w:tcPr>
            <w:tcW w:w="1985" w:type="dxa"/>
            <w:shd w:val="clear" w:color="auto" w:fill="F2F2F2" w:themeFill="background1" w:themeFillShade="F2"/>
            <w:vAlign w:val="center"/>
          </w:tcPr>
          <w:p w14:paraId="1EFD709F" w14:textId="77777777" w:rsidR="00FE0D12" w:rsidRPr="00E46078" w:rsidRDefault="00FE0D12" w:rsidP="00FE0D12">
            <w:pPr>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8364" w:type="dxa"/>
          </w:tcPr>
          <w:p w14:paraId="0FF78A46" w14:textId="77777777" w:rsidR="00FE0D12" w:rsidRPr="0070290E" w:rsidRDefault="00FE0D12" w:rsidP="00FE0D12">
            <w:pPr>
              <w:pStyle w:val="paragraph"/>
              <w:spacing w:before="0" w:beforeAutospacing="0" w:after="0" w:afterAutospacing="0"/>
              <w:textAlignment w:val="baseline"/>
              <w:rPr>
                <w:rStyle w:val="eop"/>
                <w:rFonts w:asciiTheme="minorHAnsi" w:hAnsiTheme="minorHAnsi" w:cstheme="minorHAnsi"/>
                <w:sz w:val="22"/>
                <w:szCs w:val="22"/>
              </w:rPr>
            </w:pPr>
            <w:r w:rsidRPr="0070290E">
              <w:rPr>
                <w:rStyle w:val="normaltextrun"/>
                <w:rFonts w:asciiTheme="minorHAnsi" w:hAnsiTheme="minorHAnsi" w:cstheme="minorHAnsi"/>
                <w:sz w:val="22"/>
                <w:szCs w:val="22"/>
              </w:rPr>
              <w:t xml:space="preserve">Using the census </w:t>
            </w:r>
            <w:r w:rsidRPr="0070290E">
              <w:rPr>
                <w:rStyle w:val="contextualspellingandgrammarerror"/>
                <w:rFonts w:asciiTheme="minorHAnsi" w:hAnsiTheme="minorHAnsi" w:cstheme="minorHAnsi"/>
                <w:sz w:val="22"/>
                <w:szCs w:val="22"/>
              </w:rPr>
              <w:t>data</w:t>
            </w:r>
            <w:r w:rsidRPr="0070290E">
              <w:rPr>
                <w:rStyle w:val="normaltextrun"/>
                <w:rFonts w:asciiTheme="minorHAnsi" w:hAnsiTheme="minorHAnsi" w:cstheme="minorHAnsi"/>
                <w:sz w:val="22"/>
                <w:szCs w:val="22"/>
              </w:rPr>
              <w:t xml:space="preserve"> we could presume that approximately 33% of Translink employees have child dependants. However, there is no criterion in the Paternity/Partners Leave policy that limits or restricts access to the rights/entitlements of the policy if you have existing dependants. </w:t>
            </w:r>
            <w:r w:rsidRPr="0070290E">
              <w:rPr>
                <w:rStyle w:val="eop"/>
                <w:rFonts w:asciiTheme="minorHAnsi" w:hAnsiTheme="minorHAnsi" w:cstheme="minorHAnsi"/>
                <w:sz w:val="22"/>
                <w:szCs w:val="22"/>
              </w:rPr>
              <w:t> </w:t>
            </w:r>
          </w:p>
          <w:p w14:paraId="2680699C" w14:textId="77777777" w:rsidR="00FE0D12" w:rsidRPr="0070290E" w:rsidRDefault="00FE0D12" w:rsidP="00FE0D12">
            <w:pPr>
              <w:pStyle w:val="paragraph"/>
              <w:spacing w:before="0" w:beforeAutospacing="0" w:after="0" w:afterAutospacing="0"/>
              <w:textAlignment w:val="baseline"/>
              <w:rPr>
                <w:rFonts w:asciiTheme="minorHAnsi" w:hAnsiTheme="minorHAnsi" w:cstheme="minorHAnsi"/>
                <w:sz w:val="18"/>
                <w:szCs w:val="18"/>
              </w:rPr>
            </w:pPr>
          </w:p>
          <w:p w14:paraId="7BD65189" w14:textId="276058C5" w:rsidR="00FE0D12" w:rsidRPr="0070290E" w:rsidRDefault="00FE0D12" w:rsidP="00FE0D12">
            <w:pPr>
              <w:spacing w:before="240" w:after="240"/>
              <w:rPr>
                <w:rFonts w:asciiTheme="minorHAnsi" w:hAnsiTheme="minorHAnsi" w:cstheme="minorHAnsi"/>
                <w:sz w:val="22"/>
                <w:szCs w:val="22"/>
              </w:rPr>
            </w:pPr>
            <w:r w:rsidRPr="0070290E">
              <w:rPr>
                <w:rStyle w:val="normaltextrun"/>
                <w:rFonts w:asciiTheme="minorHAnsi" w:hAnsiTheme="minorHAnsi" w:cstheme="minorHAnsi"/>
                <w:sz w:val="22"/>
                <w:szCs w:val="22"/>
              </w:rPr>
              <w:t xml:space="preserve">As rights of the policy only apply to those who have a child dependant through birth, adoption or surrogacy, it is specifically designed by legislation to assist the needs of those </w:t>
            </w:r>
            <w:r w:rsidRPr="0070290E">
              <w:rPr>
                <w:rStyle w:val="normaltextrun"/>
                <w:rFonts w:asciiTheme="minorHAnsi" w:hAnsiTheme="minorHAnsi" w:cstheme="minorHAnsi"/>
                <w:sz w:val="22"/>
                <w:szCs w:val="22"/>
              </w:rPr>
              <w:lastRenderedPageBreak/>
              <w:t>with child dependants. There is no identified content that would affect those employees without child dependants, except that they cannot avail of the policy entitlements.  </w:t>
            </w:r>
            <w:r w:rsidRPr="0070290E">
              <w:rPr>
                <w:rStyle w:val="eop"/>
                <w:rFonts w:asciiTheme="minorHAnsi" w:hAnsiTheme="minorHAnsi" w:cstheme="minorHAnsi"/>
                <w:sz w:val="22"/>
                <w:szCs w:val="22"/>
              </w:rPr>
              <w:t> </w:t>
            </w:r>
          </w:p>
        </w:tc>
      </w:tr>
    </w:tbl>
    <w:p w14:paraId="135FFA7B" w14:textId="77777777" w:rsidR="001E40DD" w:rsidRPr="00E46078" w:rsidRDefault="001E40DD" w:rsidP="00E91D60">
      <w:pPr>
        <w:rPr>
          <w:rFonts w:asciiTheme="minorHAnsi" w:hAnsiTheme="minorHAnsi" w:cstheme="minorHAnsi"/>
          <w:b/>
          <w:sz w:val="22"/>
          <w:szCs w:val="22"/>
        </w:rPr>
      </w:pPr>
    </w:p>
    <w:p w14:paraId="2D5EA6E9" w14:textId="3E19AA69" w:rsidR="00E91D60" w:rsidRPr="00E46078" w:rsidRDefault="00625162" w:rsidP="00E91D60">
      <w:pPr>
        <w:rPr>
          <w:rFonts w:asciiTheme="minorHAnsi" w:hAnsiTheme="minorHAnsi" w:cstheme="minorHAnsi"/>
          <w:b/>
          <w:sz w:val="22"/>
          <w:szCs w:val="22"/>
          <w:u w:val="single"/>
        </w:rPr>
      </w:pPr>
      <w:bookmarkStart w:id="1" w:name="Part2"/>
      <w:r w:rsidRPr="00E46078">
        <w:rPr>
          <w:rFonts w:asciiTheme="minorHAnsi" w:hAnsiTheme="minorHAnsi" w:cstheme="minorHAnsi"/>
          <w:b/>
          <w:sz w:val="22"/>
          <w:szCs w:val="22"/>
          <w:u w:val="single"/>
        </w:rPr>
        <w:t xml:space="preserve">PART 2 - SCREENING QUESTIONS </w:t>
      </w:r>
    </w:p>
    <w:bookmarkEnd w:id="1"/>
    <w:p w14:paraId="2335F0D8" w14:textId="77777777" w:rsidR="00E91D60" w:rsidRPr="00E46078" w:rsidRDefault="00E91D60" w:rsidP="00E91D60">
      <w:pPr>
        <w:rPr>
          <w:rFonts w:asciiTheme="minorHAnsi" w:hAnsiTheme="minorHAnsi" w:cstheme="minorHAnsi"/>
          <w:sz w:val="22"/>
          <w:szCs w:val="22"/>
        </w:rPr>
      </w:pPr>
    </w:p>
    <w:p w14:paraId="33F2E354" w14:textId="669B0072" w:rsidR="00E91D60" w:rsidRPr="00E46078" w:rsidRDefault="00E91D60" w:rsidP="00E91D60">
      <w:pPr>
        <w:rPr>
          <w:rFonts w:asciiTheme="minorHAnsi" w:hAnsiTheme="minorHAnsi" w:cstheme="minorHAnsi"/>
          <w:b/>
          <w:sz w:val="22"/>
          <w:szCs w:val="22"/>
        </w:rPr>
      </w:pPr>
      <w:r w:rsidRPr="00E46078">
        <w:rPr>
          <w:rFonts w:asciiTheme="minorHAnsi" w:hAnsiTheme="minorHAnsi" w:cstheme="minorHAnsi"/>
          <w:b/>
          <w:sz w:val="22"/>
          <w:szCs w:val="22"/>
        </w:rPr>
        <w:t xml:space="preserve">Introduction </w:t>
      </w:r>
    </w:p>
    <w:p w14:paraId="0807CCFC" w14:textId="09D7EDEE"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E46078">
        <w:rPr>
          <w:rFonts w:asciiTheme="minorHAnsi" w:hAnsiTheme="minorHAnsi" w:cstheme="minorHAnsi"/>
          <w:sz w:val="22"/>
          <w:szCs w:val="22"/>
        </w:rPr>
        <w:t xml:space="preserve">are given on pages 66-68 of the Guide: </w:t>
      </w:r>
      <w:hyperlink r:id="rId15" w:history="1">
        <w:r w:rsidR="002842FC" w:rsidRPr="00E46078">
          <w:rPr>
            <w:rStyle w:val="Hyperlink"/>
            <w:rFonts w:asciiTheme="minorHAnsi" w:hAnsiTheme="minorHAnsi" w:cstheme="minorHAnsi"/>
            <w:sz w:val="22"/>
            <w:szCs w:val="22"/>
          </w:rPr>
          <w:t>Guide for Public Authorities April 2010</w:t>
        </w:r>
      </w:hyperlink>
    </w:p>
    <w:p w14:paraId="2E4F8D41"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E46078" w:rsidRDefault="0073123B"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E46078"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E46078" w:rsidRDefault="00C40E06"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Impact: Major / Minor / None</w:t>
      </w:r>
    </w:p>
    <w:p w14:paraId="5A5159C3"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major</w:t>
      </w:r>
      <w:r w:rsidRPr="00E46078">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E46078"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E46078" w:rsidRDefault="00C40E06"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In favour of </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MAJOR</w:t>
      </w:r>
      <w:r w:rsidR="0073123B" w:rsidRPr="00E46078">
        <w:rPr>
          <w:rFonts w:asciiTheme="minorHAnsi" w:hAnsiTheme="minorHAnsi" w:cstheme="minorHAnsi"/>
          <w:b/>
          <w:sz w:val="22"/>
          <w:szCs w:val="22"/>
        </w:rPr>
        <w:t>’</w:t>
      </w:r>
      <w:r w:rsidRPr="00E46078">
        <w:rPr>
          <w:rFonts w:asciiTheme="minorHAnsi" w:hAnsiTheme="minorHAnsi" w:cstheme="minorHAnsi"/>
          <w:b/>
          <w:sz w:val="22"/>
          <w:szCs w:val="22"/>
        </w:rPr>
        <w:t xml:space="preserve"> i</w:t>
      </w:r>
      <w:r w:rsidR="0073123B" w:rsidRPr="00E46078">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E46078" w14:paraId="1D39EEB8" w14:textId="77777777" w:rsidTr="00EF3B46">
        <w:tc>
          <w:tcPr>
            <w:tcW w:w="534" w:type="dxa"/>
            <w:shd w:val="clear" w:color="auto" w:fill="F2F2F2"/>
            <w:vAlign w:val="center"/>
          </w:tcPr>
          <w:p w14:paraId="35482CD7"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its strategic importance;</w:t>
            </w:r>
          </w:p>
        </w:tc>
      </w:tr>
      <w:tr w:rsidR="00C40E06" w:rsidRPr="00E46078" w14:paraId="0F1837E7" w14:textId="77777777" w:rsidTr="00EF3B46">
        <w:tc>
          <w:tcPr>
            <w:tcW w:w="534" w:type="dxa"/>
            <w:vAlign w:val="center"/>
          </w:tcPr>
          <w:p w14:paraId="5287BFFD"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3CDD4120"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impacts are unknown, because, for example, there is insufficient data upon which to make an assessment or because they are complex, and it would be appropriate to conduct an equality impact assessment in order to better assess them;</w:t>
            </w:r>
          </w:p>
        </w:tc>
      </w:tr>
      <w:tr w:rsidR="00C40E06" w:rsidRPr="00E46078" w14:paraId="20A05356" w14:textId="77777777" w:rsidTr="00EF3B46">
        <w:tc>
          <w:tcPr>
            <w:tcW w:w="534" w:type="dxa"/>
            <w:shd w:val="clear" w:color="auto" w:fill="F2F2F2"/>
            <w:vAlign w:val="center"/>
          </w:tcPr>
          <w:p w14:paraId="2F255323"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E46078" w14:paraId="6C976016" w14:textId="77777777" w:rsidTr="00EF3B46">
        <w:tc>
          <w:tcPr>
            <w:tcW w:w="534" w:type="dxa"/>
            <w:vAlign w:val="center"/>
          </w:tcPr>
          <w:p w14:paraId="41A9D3D2"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2B30075E"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E46078" w14:paraId="67BDB19E" w14:textId="77777777" w:rsidTr="00EF3B46">
        <w:tc>
          <w:tcPr>
            <w:tcW w:w="534" w:type="dxa"/>
            <w:shd w:val="clear" w:color="auto" w:fill="F2F2F2"/>
            <w:vAlign w:val="center"/>
          </w:tcPr>
          <w:p w14:paraId="064E1C04"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likely to be challenged by way of judicial review;</w:t>
            </w:r>
          </w:p>
        </w:tc>
      </w:tr>
      <w:tr w:rsidR="00C40E06" w:rsidRPr="00E46078" w14:paraId="2510CECE" w14:textId="77777777" w:rsidTr="00EF3B46">
        <w:tc>
          <w:tcPr>
            <w:tcW w:w="534" w:type="dxa"/>
            <w:vAlign w:val="center"/>
          </w:tcPr>
          <w:p w14:paraId="7353E6D1" w14:textId="77777777" w:rsidR="00C40E06" w:rsidRPr="00E46078" w:rsidRDefault="00C40E06" w:rsidP="00BE0562">
            <w:pPr>
              <w:autoSpaceDE w:val="0"/>
              <w:autoSpaceDN w:val="0"/>
              <w:adjustRightInd w:val="0"/>
              <w:jc w:val="center"/>
              <w:rPr>
                <w:rFonts w:asciiTheme="minorHAnsi" w:hAnsiTheme="minorHAnsi" w:cstheme="minorHAnsi"/>
                <w:b/>
                <w:sz w:val="22"/>
                <w:szCs w:val="22"/>
              </w:rPr>
            </w:pPr>
            <w:r w:rsidRPr="00E46078">
              <w:rPr>
                <w:rFonts w:asciiTheme="minorHAnsi" w:hAnsiTheme="minorHAnsi" w:cstheme="minorHAnsi"/>
                <w:b/>
                <w:sz w:val="22"/>
                <w:szCs w:val="22"/>
              </w:rPr>
              <w:t>F</w:t>
            </w:r>
          </w:p>
        </w:tc>
        <w:tc>
          <w:tcPr>
            <w:tcW w:w="9620" w:type="dxa"/>
            <w:vAlign w:val="center"/>
          </w:tcPr>
          <w:p w14:paraId="74CAD9C2" w14:textId="77777777" w:rsidR="00C40E06" w:rsidRPr="00E46078" w:rsidRDefault="00C40E06"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significant in terms of expenditure.</w:t>
            </w:r>
          </w:p>
        </w:tc>
      </w:tr>
    </w:tbl>
    <w:p w14:paraId="10DA7AE6" w14:textId="77777777" w:rsidR="00C40E06" w:rsidRPr="00E46078"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E46078" w:rsidRDefault="00E91D60" w:rsidP="008F197A">
      <w:pPr>
        <w:tabs>
          <w:tab w:val="left" w:pos="900"/>
        </w:tabs>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minor</w:t>
      </w:r>
      <w:r w:rsidRPr="00E46078">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E46078"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M</w:t>
      </w:r>
      <w:r w:rsidR="00E91D60" w:rsidRPr="00E46078">
        <w:rPr>
          <w:rFonts w:asciiTheme="minorHAnsi" w:hAnsiTheme="minorHAnsi" w:cstheme="minorHAnsi"/>
          <w:sz w:val="22"/>
          <w:szCs w:val="22"/>
        </w:rPr>
        <w:t>easures to mitigate the adverse impact; or</w:t>
      </w:r>
    </w:p>
    <w:p w14:paraId="359A17DE" w14:textId="074992FF" w:rsidR="00E91D60" w:rsidRPr="00AE3145" w:rsidRDefault="00192EA1" w:rsidP="008F197A">
      <w:pPr>
        <w:numPr>
          <w:ilvl w:val="0"/>
          <w:numId w:val="3"/>
        </w:num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w:t>
      </w:r>
      <w:r w:rsidR="00E91D60" w:rsidRPr="00E46078">
        <w:rPr>
          <w:rFonts w:asciiTheme="minorHAnsi" w:hAnsiTheme="minorHAnsi" w:cstheme="minorHAnsi"/>
          <w:sz w:val="22"/>
          <w:szCs w:val="22"/>
        </w:rPr>
        <w:t>he introduction of an alternative policy to better promote equality of opportunity and/or good relations.</w:t>
      </w:r>
    </w:p>
    <w:p w14:paraId="73925E5C" w14:textId="77777777" w:rsidR="00C40E06" w:rsidRPr="00E46078" w:rsidRDefault="00E91D60"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w:t>
      </w:r>
      <w:r w:rsidR="00C40E06" w:rsidRPr="00E46078">
        <w:rPr>
          <w:rFonts w:asciiTheme="minorHAnsi" w:hAnsiTheme="minorHAnsi" w:cstheme="minorHAnsi"/>
          <w:b/>
          <w:sz w:val="22"/>
          <w:szCs w:val="22"/>
        </w:rPr>
        <w:t xml:space="preserve"> of ‘MINOR</w:t>
      </w:r>
      <w:r w:rsidRPr="00E46078">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E46078" w14:paraId="5B10D9A4" w14:textId="77777777" w:rsidTr="00EF3B46">
        <w:tc>
          <w:tcPr>
            <w:tcW w:w="568" w:type="dxa"/>
            <w:shd w:val="clear" w:color="auto" w:fill="F2F2F2"/>
            <w:vAlign w:val="center"/>
          </w:tcPr>
          <w:p w14:paraId="513AF0E6"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not unlawfully discriminatory and any residual potential impacts on people are judged to be negligible;</w:t>
            </w:r>
          </w:p>
        </w:tc>
      </w:tr>
      <w:tr w:rsidR="00C40E06" w:rsidRPr="00E46078" w14:paraId="266FBD8A" w14:textId="77777777" w:rsidTr="00EF3B46">
        <w:tc>
          <w:tcPr>
            <w:tcW w:w="568" w:type="dxa"/>
            <w:vAlign w:val="center"/>
          </w:tcPr>
          <w:p w14:paraId="307A3D2C"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lastRenderedPageBreak/>
              <w:t>B</w:t>
            </w:r>
          </w:p>
        </w:tc>
        <w:tc>
          <w:tcPr>
            <w:tcW w:w="9620" w:type="dxa"/>
            <w:vAlign w:val="center"/>
          </w:tcPr>
          <w:p w14:paraId="5C899D98"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E46078" w14:paraId="0B15BA9E" w14:textId="77777777" w:rsidTr="00EF3B46">
        <w:tc>
          <w:tcPr>
            <w:tcW w:w="568" w:type="dxa"/>
            <w:shd w:val="clear" w:color="auto" w:fill="F2F2F2"/>
            <w:vAlign w:val="center"/>
          </w:tcPr>
          <w:p w14:paraId="27C73180"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Any asymmetrical equality impacts caused by the policy are intentional because they are specifically designed to promote equality of opportunity for particular groups of disadvantaged people;</w:t>
            </w:r>
          </w:p>
        </w:tc>
      </w:tr>
      <w:tr w:rsidR="00C40E06" w:rsidRPr="00E46078" w14:paraId="75C4FBDE" w14:textId="77777777" w:rsidTr="00EF3B46">
        <w:tc>
          <w:tcPr>
            <w:tcW w:w="568" w:type="dxa"/>
            <w:vAlign w:val="center"/>
          </w:tcPr>
          <w:p w14:paraId="5BA4E9E2" w14:textId="77777777" w:rsidR="00C40E06" w:rsidRPr="00E46078" w:rsidRDefault="0073123B" w:rsidP="008F197A">
            <w:pPr>
              <w:tabs>
                <w:tab w:val="left" w:pos="567"/>
              </w:tabs>
              <w:jc w:val="both"/>
              <w:rPr>
                <w:rFonts w:asciiTheme="minorHAnsi" w:hAnsiTheme="minorHAnsi" w:cstheme="minorHAnsi"/>
                <w:b/>
                <w:sz w:val="22"/>
                <w:szCs w:val="22"/>
              </w:rPr>
            </w:pPr>
            <w:r w:rsidRPr="00E46078">
              <w:rPr>
                <w:rFonts w:asciiTheme="minorHAnsi" w:hAnsiTheme="minorHAnsi" w:cstheme="minorHAnsi"/>
                <w:b/>
                <w:sz w:val="22"/>
                <w:szCs w:val="22"/>
              </w:rPr>
              <w:t>D</w:t>
            </w:r>
          </w:p>
        </w:tc>
        <w:tc>
          <w:tcPr>
            <w:tcW w:w="9620" w:type="dxa"/>
            <w:vAlign w:val="center"/>
          </w:tcPr>
          <w:p w14:paraId="60AD5C90" w14:textId="77777777" w:rsidR="00C40E06" w:rsidRPr="00E46078" w:rsidRDefault="0073123B" w:rsidP="008F197A">
            <w:pPr>
              <w:spacing w:after="120"/>
              <w:jc w:val="both"/>
              <w:rPr>
                <w:rFonts w:asciiTheme="minorHAnsi" w:hAnsiTheme="minorHAnsi" w:cstheme="minorHAnsi"/>
                <w:sz w:val="22"/>
                <w:szCs w:val="22"/>
              </w:rPr>
            </w:pPr>
            <w:r w:rsidRPr="00E46078">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8F197A" w:rsidRDefault="008F197A" w:rsidP="008F197A">
      <w:pPr>
        <w:tabs>
          <w:tab w:val="left" w:pos="2204"/>
        </w:tabs>
        <w:rPr>
          <w:rFonts w:asciiTheme="minorHAnsi" w:hAnsiTheme="minorHAnsi" w:cstheme="minorHAnsi"/>
          <w:sz w:val="22"/>
          <w:szCs w:val="22"/>
        </w:rPr>
      </w:pPr>
      <w:r>
        <w:rPr>
          <w:rFonts w:asciiTheme="minorHAnsi" w:hAnsiTheme="minorHAnsi" w:cstheme="minorHAnsi"/>
          <w:sz w:val="22"/>
          <w:szCs w:val="22"/>
        </w:rPr>
        <w:tab/>
      </w:r>
    </w:p>
    <w:p w14:paraId="0051C34C" w14:textId="77777777" w:rsidR="00C40E06" w:rsidRPr="00E46078" w:rsidRDefault="00C40E06"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public authority’s conclusion is </w:t>
      </w:r>
      <w:r w:rsidRPr="00E46078">
        <w:rPr>
          <w:rFonts w:asciiTheme="minorHAnsi" w:hAnsiTheme="minorHAnsi" w:cstheme="minorHAnsi"/>
          <w:b/>
          <w:sz w:val="22"/>
          <w:szCs w:val="22"/>
          <w:u w:val="single"/>
        </w:rPr>
        <w:t>none</w:t>
      </w:r>
      <w:r w:rsidRPr="00E46078">
        <w:rPr>
          <w:rFonts w:asciiTheme="minorHAnsi" w:hAnsiTheme="minorHAnsi" w:cstheme="minorHAnsi"/>
          <w:sz w:val="22"/>
          <w:szCs w:val="22"/>
        </w:rPr>
        <w:t xml:space="preserve"> in respect of all of the Section 75 equality of opportunity and/or good relations categories, then the public authority may decide to screen the policy out.  </w:t>
      </w:r>
      <w:r w:rsidRPr="00E46078">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E46078" w:rsidRDefault="00625162" w:rsidP="008F197A">
      <w:pPr>
        <w:jc w:val="both"/>
        <w:rPr>
          <w:rFonts w:asciiTheme="minorHAnsi" w:hAnsiTheme="minorHAnsi" w:cstheme="minorHAnsi"/>
          <w:sz w:val="22"/>
          <w:szCs w:val="22"/>
        </w:rPr>
      </w:pPr>
    </w:p>
    <w:p w14:paraId="3B457E02" w14:textId="5811C32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E46078" w14:paraId="22906CA3" w14:textId="77777777" w:rsidTr="00EF3B46">
        <w:tc>
          <w:tcPr>
            <w:tcW w:w="534" w:type="dxa"/>
            <w:shd w:val="clear" w:color="auto" w:fill="F2F2F2"/>
            <w:vAlign w:val="center"/>
          </w:tcPr>
          <w:p w14:paraId="73FFF6E7"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A</w:t>
            </w:r>
          </w:p>
        </w:tc>
        <w:tc>
          <w:tcPr>
            <w:tcW w:w="9620" w:type="dxa"/>
            <w:shd w:val="clear" w:color="auto" w:fill="F2F2F2"/>
            <w:vAlign w:val="center"/>
          </w:tcPr>
          <w:p w14:paraId="3DAFF680"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has no relevance to equality of opportunity or good relations.</w:t>
            </w:r>
          </w:p>
        </w:tc>
      </w:tr>
      <w:tr w:rsidR="0073123B" w:rsidRPr="00E46078" w14:paraId="55B28455" w14:textId="77777777" w:rsidTr="00EF3B46">
        <w:tc>
          <w:tcPr>
            <w:tcW w:w="534" w:type="dxa"/>
            <w:vAlign w:val="center"/>
          </w:tcPr>
          <w:p w14:paraId="19A45E6B" w14:textId="77777777" w:rsidR="0073123B" w:rsidRPr="00E46078" w:rsidRDefault="0073123B" w:rsidP="008F197A">
            <w:pPr>
              <w:jc w:val="both"/>
              <w:rPr>
                <w:rFonts w:asciiTheme="minorHAnsi" w:hAnsiTheme="minorHAnsi" w:cstheme="minorHAnsi"/>
                <w:b/>
                <w:sz w:val="22"/>
                <w:szCs w:val="22"/>
              </w:rPr>
            </w:pPr>
            <w:r w:rsidRPr="00E46078">
              <w:rPr>
                <w:rFonts w:asciiTheme="minorHAnsi" w:hAnsiTheme="minorHAnsi" w:cstheme="minorHAnsi"/>
                <w:b/>
                <w:sz w:val="22"/>
                <w:szCs w:val="22"/>
              </w:rPr>
              <w:t>B</w:t>
            </w:r>
          </w:p>
        </w:tc>
        <w:tc>
          <w:tcPr>
            <w:tcW w:w="9620" w:type="dxa"/>
            <w:vAlign w:val="center"/>
          </w:tcPr>
          <w:p w14:paraId="51C6E0FF" w14:textId="77777777" w:rsidR="0073123B" w:rsidRPr="00E46078" w:rsidRDefault="0073123B" w:rsidP="008F197A">
            <w:pPr>
              <w:tabs>
                <w:tab w:val="left" w:pos="360"/>
              </w:tabs>
              <w:spacing w:after="120"/>
              <w:jc w:val="both"/>
              <w:rPr>
                <w:rFonts w:asciiTheme="minorHAnsi" w:hAnsiTheme="minorHAnsi" w:cstheme="minorHAnsi"/>
                <w:sz w:val="22"/>
                <w:szCs w:val="22"/>
              </w:rPr>
            </w:pPr>
            <w:r w:rsidRPr="00E46078">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E46078">
              <w:rPr>
                <w:rFonts w:asciiTheme="minorHAnsi" w:hAnsiTheme="minorHAnsi" w:cstheme="minorHAnsi"/>
                <w:sz w:val="22"/>
                <w:szCs w:val="22"/>
              </w:rPr>
              <w:tab/>
            </w:r>
          </w:p>
        </w:tc>
      </w:tr>
    </w:tbl>
    <w:p w14:paraId="1FBD6B8A" w14:textId="77777777" w:rsidR="000B0B1F" w:rsidRPr="00E46078" w:rsidRDefault="000B0B1F" w:rsidP="00E91D60">
      <w:pPr>
        <w:autoSpaceDE w:val="0"/>
        <w:autoSpaceDN w:val="0"/>
        <w:adjustRightInd w:val="0"/>
        <w:rPr>
          <w:rFonts w:asciiTheme="minorHAnsi" w:hAnsiTheme="minorHAnsi" w:cstheme="minorHAnsi"/>
          <w:sz w:val="22"/>
          <w:szCs w:val="22"/>
        </w:rPr>
      </w:pPr>
    </w:p>
    <w:p w14:paraId="083F1A59" w14:textId="734CA27C" w:rsidR="000B0B1F" w:rsidRPr="00E46078" w:rsidRDefault="00E91D60" w:rsidP="00E91D60">
      <w:pPr>
        <w:autoSpaceDE w:val="0"/>
        <w:autoSpaceDN w:val="0"/>
        <w:adjustRightInd w:val="0"/>
        <w:rPr>
          <w:rFonts w:asciiTheme="minorHAnsi" w:hAnsiTheme="minorHAnsi" w:cstheme="minorHAnsi"/>
          <w:b/>
          <w:sz w:val="22"/>
          <w:szCs w:val="22"/>
        </w:rPr>
      </w:pPr>
      <w:r w:rsidRPr="00E46078">
        <w:rPr>
          <w:rFonts w:asciiTheme="minorHAnsi" w:hAnsiTheme="minorHAnsi" w:cstheme="minorHAnsi"/>
          <w:b/>
          <w:sz w:val="22"/>
          <w:szCs w:val="22"/>
        </w:rPr>
        <w:t xml:space="preserve">Screening </w:t>
      </w:r>
      <w:r w:rsidR="00766EB5" w:rsidRPr="00E46078">
        <w:rPr>
          <w:rFonts w:asciiTheme="minorHAnsi" w:hAnsiTheme="minorHAnsi" w:cstheme="minorHAnsi"/>
          <w:b/>
          <w:sz w:val="22"/>
          <w:szCs w:val="22"/>
        </w:rPr>
        <w:t>Q</w:t>
      </w:r>
      <w:r w:rsidRPr="00E46078">
        <w:rPr>
          <w:rFonts w:asciiTheme="minorHAnsi" w:hAnsiTheme="minorHAnsi" w:cstheme="minorHAnsi"/>
          <w:b/>
          <w:sz w:val="22"/>
          <w:szCs w:val="22"/>
        </w:rPr>
        <w:t xml:space="preserve">uestions </w:t>
      </w:r>
      <w:r w:rsidR="006C7F84" w:rsidRPr="00E46078">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E46078" w14:paraId="1CEEF029" w14:textId="77777777" w:rsidTr="001E40DD">
        <w:trPr>
          <w:trHeight w:val="470"/>
        </w:trPr>
        <w:tc>
          <w:tcPr>
            <w:tcW w:w="10235" w:type="dxa"/>
            <w:gridSpan w:val="3"/>
            <w:shd w:val="clear" w:color="auto" w:fill="D9D9D9" w:themeFill="background1" w:themeFillShade="D9"/>
          </w:tcPr>
          <w:p w14:paraId="7B022914" w14:textId="55AC1CBB" w:rsidR="00E91D60" w:rsidRPr="00E46078"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1</w:t>
            </w:r>
            <w:r w:rsidR="00E91D60" w:rsidRPr="00E46078">
              <w:rPr>
                <w:rFonts w:asciiTheme="minorHAnsi" w:hAnsiTheme="minorHAnsi" w:cstheme="minorHAnsi"/>
                <w:sz w:val="22"/>
                <w:szCs w:val="22"/>
              </w:rPr>
              <w:t xml:space="preserve">  </w:t>
            </w:r>
          </w:p>
        </w:tc>
      </w:tr>
      <w:tr w:rsidR="000B0B1F" w:rsidRPr="00E46078" w14:paraId="167634F0" w14:textId="77777777" w:rsidTr="00C62796">
        <w:trPr>
          <w:trHeight w:val="469"/>
        </w:trPr>
        <w:tc>
          <w:tcPr>
            <w:tcW w:w="10235" w:type="dxa"/>
            <w:gridSpan w:val="3"/>
            <w:shd w:val="clear" w:color="auto" w:fill="E1EFEB"/>
          </w:tcPr>
          <w:p w14:paraId="50B04C91" w14:textId="1FA4FC50" w:rsidR="000B0B1F" w:rsidRPr="00E46078"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E46078">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E46078" w14:paraId="7598AA81" w14:textId="77777777" w:rsidTr="001E40DD">
        <w:trPr>
          <w:trHeight w:val="1042"/>
        </w:trPr>
        <w:tc>
          <w:tcPr>
            <w:tcW w:w="1843" w:type="dxa"/>
            <w:shd w:val="clear" w:color="auto" w:fill="E6E6E6"/>
            <w:vAlign w:val="center"/>
          </w:tcPr>
          <w:p w14:paraId="15800D2B"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E46078" w:rsidRDefault="00E91D60" w:rsidP="0073123B">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 xml:space="preserve">Level of impact?    </w:t>
            </w:r>
            <w:r w:rsidR="00F66840" w:rsidRPr="00E46078">
              <w:rPr>
                <w:rFonts w:asciiTheme="minorHAnsi" w:hAnsiTheme="minorHAnsi" w:cstheme="minorHAnsi"/>
                <w:sz w:val="22"/>
                <w:szCs w:val="22"/>
              </w:rPr>
              <w:t>Minor/Major/N</w:t>
            </w:r>
            <w:r w:rsidRPr="00E46078">
              <w:rPr>
                <w:rFonts w:asciiTheme="minorHAnsi" w:hAnsiTheme="minorHAnsi" w:cstheme="minorHAnsi"/>
                <w:sz w:val="22"/>
                <w:szCs w:val="22"/>
              </w:rPr>
              <w:t>one</w:t>
            </w:r>
          </w:p>
        </w:tc>
      </w:tr>
      <w:tr w:rsidR="009519A0" w:rsidRPr="00E46078" w14:paraId="51152084" w14:textId="77777777" w:rsidTr="001E40DD">
        <w:tc>
          <w:tcPr>
            <w:tcW w:w="1843" w:type="dxa"/>
            <w:shd w:val="clear" w:color="auto" w:fill="F2F2F2" w:themeFill="background1" w:themeFillShade="F2"/>
            <w:vAlign w:val="center"/>
          </w:tcPr>
          <w:p w14:paraId="7CD214BD" w14:textId="77777777" w:rsidR="009519A0" w:rsidRPr="00E46078" w:rsidRDefault="009519A0" w:rsidP="009519A0">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379" w:type="dxa"/>
          </w:tcPr>
          <w:p w14:paraId="22729CDC" w14:textId="68513481" w:rsidR="009519A0" w:rsidRPr="00B21CA8" w:rsidRDefault="009519A0" w:rsidP="009519A0">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120545484"/>
            <w:placeholder>
              <w:docPart w:val="FEBD556CB43947FF871648F4C25D761A"/>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191CB6B4" w:rsidR="009519A0" w:rsidRPr="00B21CA8" w:rsidRDefault="009519A0" w:rsidP="009519A0">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None</w:t>
                </w:r>
              </w:p>
            </w:tc>
          </w:sdtContent>
        </w:sdt>
      </w:tr>
      <w:tr w:rsidR="009519A0" w:rsidRPr="00E46078" w14:paraId="5F4AA32A" w14:textId="77777777" w:rsidTr="001E40DD">
        <w:tc>
          <w:tcPr>
            <w:tcW w:w="1843" w:type="dxa"/>
            <w:shd w:val="clear" w:color="auto" w:fill="F2F2F2" w:themeFill="background1" w:themeFillShade="F2"/>
            <w:vAlign w:val="center"/>
          </w:tcPr>
          <w:p w14:paraId="328D5008" w14:textId="77777777" w:rsidR="009519A0" w:rsidRPr="00E46078" w:rsidRDefault="009519A0" w:rsidP="009519A0">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379" w:type="dxa"/>
          </w:tcPr>
          <w:p w14:paraId="724401D8" w14:textId="0E583758" w:rsidR="009519A0" w:rsidRPr="00B21CA8" w:rsidRDefault="009519A0" w:rsidP="009519A0">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633027675"/>
            <w:placeholder>
              <w:docPart w:val="5AF7D1D6C0FE4C4499741737A3195FA4"/>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0F3C6D02" w:rsidR="009519A0" w:rsidRPr="00B21CA8" w:rsidRDefault="009519A0" w:rsidP="009519A0">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None</w:t>
                </w:r>
              </w:p>
            </w:tc>
          </w:sdtContent>
        </w:sdt>
      </w:tr>
      <w:tr w:rsidR="009519A0" w:rsidRPr="00E46078" w14:paraId="3B9766D1" w14:textId="77777777" w:rsidTr="001E40DD">
        <w:tc>
          <w:tcPr>
            <w:tcW w:w="1843" w:type="dxa"/>
            <w:shd w:val="clear" w:color="auto" w:fill="F2F2F2" w:themeFill="background1" w:themeFillShade="F2"/>
            <w:vAlign w:val="center"/>
          </w:tcPr>
          <w:p w14:paraId="4D626A68" w14:textId="77777777" w:rsidR="009519A0" w:rsidRPr="00E46078" w:rsidRDefault="009519A0" w:rsidP="009519A0">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379" w:type="dxa"/>
          </w:tcPr>
          <w:p w14:paraId="5399040D" w14:textId="694FF5D2" w:rsidR="009519A0" w:rsidRPr="00B21CA8" w:rsidRDefault="009519A0" w:rsidP="009519A0">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425571560"/>
            <w:placeholder>
              <w:docPart w:val="B4111E57AD724F7BA1401EAF9D192A1B"/>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42B83190" w:rsidR="009519A0" w:rsidRPr="00B21CA8" w:rsidRDefault="009519A0" w:rsidP="009519A0">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None</w:t>
                </w:r>
              </w:p>
            </w:tc>
          </w:sdtContent>
        </w:sdt>
      </w:tr>
      <w:tr w:rsidR="009830AC" w:rsidRPr="00E46078" w14:paraId="1B9F76C6" w14:textId="77777777" w:rsidTr="001E40DD">
        <w:tc>
          <w:tcPr>
            <w:tcW w:w="1843" w:type="dxa"/>
            <w:shd w:val="clear" w:color="auto" w:fill="F2F2F2" w:themeFill="background1" w:themeFillShade="F2"/>
            <w:vAlign w:val="center"/>
          </w:tcPr>
          <w:p w14:paraId="3A503D96" w14:textId="77777777" w:rsidR="009830AC" w:rsidRPr="00E46078" w:rsidRDefault="009830AC" w:rsidP="009830AC">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6379" w:type="dxa"/>
          </w:tcPr>
          <w:p w14:paraId="33577F48" w14:textId="1C0DFE4F" w:rsidR="009830AC" w:rsidRPr="00B21CA8" w:rsidRDefault="009830AC" w:rsidP="009830AC">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1856027352"/>
            <w:placeholder>
              <w:docPart w:val="33F293411F7446A482B49CE2C2CFF332"/>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1F227B93" w:rsidR="009830AC" w:rsidRPr="00B21CA8" w:rsidRDefault="009830AC" w:rsidP="009830AC">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None</w:t>
                </w:r>
              </w:p>
            </w:tc>
          </w:sdtContent>
        </w:sdt>
      </w:tr>
      <w:tr w:rsidR="009830AC" w:rsidRPr="00E46078" w14:paraId="1E77D991" w14:textId="77777777" w:rsidTr="001E40DD">
        <w:tc>
          <w:tcPr>
            <w:tcW w:w="1843" w:type="dxa"/>
            <w:shd w:val="clear" w:color="auto" w:fill="F2F2F2" w:themeFill="background1" w:themeFillShade="F2"/>
            <w:vAlign w:val="center"/>
          </w:tcPr>
          <w:p w14:paraId="4F9C3B88" w14:textId="77777777" w:rsidR="009830AC" w:rsidRPr="00E46078" w:rsidRDefault="009830AC" w:rsidP="009830AC">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6379" w:type="dxa"/>
          </w:tcPr>
          <w:p w14:paraId="37A4B3B0" w14:textId="5FE1DA5D" w:rsidR="009830AC" w:rsidRPr="00B21CA8" w:rsidRDefault="009830AC" w:rsidP="009830AC">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 impact identified for this category</w:t>
            </w:r>
          </w:p>
        </w:tc>
        <w:sdt>
          <w:sdtPr>
            <w:rPr>
              <w:rFonts w:asciiTheme="minorHAnsi" w:hAnsiTheme="minorHAnsi" w:cstheme="minorHAnsi"/>
              <w:sz w:val="22"/>
              <w:szCs w:val="22"/>
            </w:rPr>
            <w:id w:val="-104430382"/>
            <w:placeholder>
              <w:docPart w:val="E55510BECBB449D8894452999F322146"/>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16136253" w:rsidR="009830AC" w:rsidRPr="00B21CA8" w:rsidRDefault="00C21FC7" w:rsidP="009830AC">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None</w:t>
                </w:r>
              </w:p>
            </w:tc>
          </w:sdtContent>
        </w:sdt>
      </w:tr>
      <w:tr w:rsidR="009830AC" w:rsidRPr="00E46078" w14:paraId="202F4BBC" w14:textId="77777777" w:rsidTr="001E40DD">
        <w:tc>
          <w:tcPr>
            <w:tcW w:w="1843" w:type="dxa"/>
            <w:shd w:val="clear" w:color="auto" w:fill="F2F2F2" w:themeFill="background1" w:themeFillShade="F2"/>
            <w:vAlign w:val="center"/>
          </w:tcPr>
          <w:p w14:paraId="76E24060" w14:textId="77777777" w:rsidR="009830AC" w:rsidRPr="00E46078" w:rsidRDefault="009830AC" w:rsidP="009830AC">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lastRenderedPageBreak/>
              <w:t>Sexual orientation</w:t>
            </w:r>
          </w:p>
        </w:tc>
        <w:tc>
          <w:tcPr>
            <w:tcW w:w="6379" w:type="dxa"/>
          </w:tcPr>
          <w:p w14:paraId="60CCA5A0" w14:textId="61AEAE2A" w:rsidR="009830AC" w:rsidRPr="00B21CA8" w:rsidRDefault="00C21FC7" w:rsidP="00C21FC7">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Whilst the policy is expected to impact on employees with a sexual orientation towards those of a different sex more than any other sexual orientation</w:t>
            </w:r>
            <w:r w:rsidR="00FC45CD" w:rsidRPr="00B21CA8">
              <w:rPr>
                <w:rFonts w:asciiTheme="minorHAnsi" w:hAnsiTheme="minorHAnsi" w:cstheme="minorHAnsi"/>
                <w:sz w:val="22"/>
                <w:szCs w:val="22"/>
              </w:rPr>
              <w:t>, there is no specific criteria to adhere to the policy regarding sexual orientation,</w:t>
            </w:r>
            <w:r w:rsidRPr="00B21CA8">
              <w:rPr>
                <w:rFonts w:asciiTheme="minorHAnsi" w:hAnsiTheme="minorHAnsi" w:cstheme="minorHAnsi"/>
                <w:sz w:val="22"/>
                <w:szCs w:val="22"/>
              </w:rPr>
              <w:t xml:space="preserve"> therefore there is no expected impact on good relations or equality of opportunity.</w:t>
            </w:r>
          </w:p>
        </w:tc>
        <w:sdt>
          <w:sdtPr>
            <w:rPr>
              <w:rFonts w:asciiTheme="minorHAnsi" w:hAnsiTheme="minorHAnsi" w:cstheme="minorHAnsi"/>
              <w:sz w:val="22"/>
              <w:szCs w:val="22"/>
            </w:rPr>
            <w:id w:val="671071162"/>
            <w:placeholder>
              <w:docPart w:val="9B4E0543F2714CE898CB526D4A85136C"/>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73608042" w:rsidR="009830AC" w:rsidRPr="00B21CA8" w:rsidRDefault="00C21FC7" w:rsidP="009830AC">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None</w:t>
                </w:r>
              </w:p>
            </w:tc>
          </w:sdtContent>
        </w:sdt>
      </w:tr>
      <w:tr w:rsidR="00B21CA8" w:rsidRPr="00E46078" w14:paraId="2EDAFD5C" w14:textId="77777777" w:rsidTr="001E40DD">
        <w:tc>
          <w:tcPr>
            <w:tcW w:w="1843" w:type="dxa"/>
            <w:shd w:val="clear" w:color="auto" w:fill="F2F2F2" w:themeFill="background1" w:themeFillShade="F2"/>
            <w:vAlign w:val="center"/>
          </w:tcPr>
          <w:p w14:paraId="51791BC6" w14:textId="77777777" w:rsidR="00B21CA8" w:rsidRPr="00E46078" w:rsidRDefault="00B21CA8" w:rsidP="00B21CA8">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6379" w:type="dxa"/>
          </w:tcPr>
          <w:p w14:paraId="2E2B68C7" w14:textId="29EE0878" w:rsidR="00B21CA8" w:rsidRPr="00B21CA8" w:rsidRDefault="00B21CA8" w:rsidP="00B21CA8">
            <w:pPr>
              <w:autoSpaceDE w:val="0"/>
              <w:autoSpaceDN w:val="0"/>
              <w:adjustRightInd w:val="0"/>
              <w:spacing w:before="300" w:after="300"/>
              <w:rPr>
                <w:rFonts w:asciiTheme="minorHAnsi" w:hAnsiTheme="minorHAnsi" w:cstheme="minorHAnsi"/>
                <w:sz w:val="22"/>
                <w:szCs w:val="22"/>
              </w:rPr>
            </w:pPr>
            <w:r w:rsidRPr="00B21CA8">
              <w:rPr>
                <w:rFonts w:asciiTheme="minorHAnsi" w:hAnsiTheme="minorHAnsi" w:cstheme="minorHAnsi"/>
                <w:sz w:val="22"/>
                <w:szCs w:val="22"/>
              </w:rPr>
              <w:t xml:space="preserve">The policy covers all genders therefore there is no expected impact on good relations or equality of opportunity. </w:t>
            </w:r>
          </w:p>
        </w:tc>
        <w:sdt>
          <w:sdtPr>
            <w:rPr>
              <w:rFonts w:asciiTheme="minorHAnsi" w:hAnsiTheme="minorHAnsi" w:cstheme="minorHAnsi"/>
              <w:sz w:val="22"/>
              <w:szCs w:val="22"/>
            </w:rPr>
            <w:id w:val="2082712710"/>
            <w:placeholder>
              <w:docPart w:val="E84230B88324438DB3A67E6111279F80"/>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01F61D7B" w:rsidR="00B21CA8" w:rsidRPr="00B21CA8" w:rsidRDefault="002B6525" w:rsidP="00B21CA8">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Minor</w:t>
                </w:r>
              </w:p>
            </w:tc>
          </w:sdtContent>
        </w:sdt>
      </w:tr>
      <w:tr w:rsidR="00B21CA8" w:rsidRPr="00E46078" w14:paraId="47EBC8B9" w14:textId="77777777" w:rsidTr="001E40DD">
        <w:tc>
          <w:tcPr>
            <w:tcW w:w="1843" w:type="dxa"/>
            <w:shd w:val="clear" w:color="auto" w:fill="F2F2F2" w:themeFill="background1" w:themeFillShade="F2"/>
            <w:vAlign w:val="center"/>
          </w:tcPr>
          <w:p w14:paraId="22367197" w14:textId="77777777" w:rsidR="00B21CA8" w:rsidRPr="00E46078" w:rsidRDefault="00B21CA8" w:rsidP="00B21CA8">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6379" w:type="dxa"/>
          </w:tcPr>
          <w:p w14:paraId="1DB0660E" w14:textId="2BC79BCB" w:rsidR="00B21CA8" w:rsidRPr="00B21CA8" w:rsidRDefault="00B21CA8" w:rsidP="00B21CA8">
            <w:pPr>
              <w:autoSpaceDE w:val="0"/>
              <w:autoSpaceDN w:val="0"/>
              <w:adjustRightInd w:val="0"/>
              <w:spacing w:before="300" w:after="300"/>
              <w:rPr>
                <w:rFonts w:asciiTheme="minorHAnsi" w:hAnsiTheme="minorHAnsi" w:cstheme="minorHAnsi"/>
                <w:sz w:val="22"/>
                <w:szCs w:val="22"/>
              </w:rPr>
            </w:pPr>
            <w:r w:rsidRPr="00B21CA8">
              <w:rPr>
                <w:rStyle w:val="normaltextrun"/>
                <w:rFonts w:asciiTheme="minorHAnsi" w:hAnsiTheme="minorHAnsi" w:cstheme="minorHAnsi"/>
                <w:sz w:val="22"/>
                <w:szCs w:val="22"/>
              </w:rPr>
              <w:t>None identified.   </w:t>
            </w:r>
            <w:r w:rsidRPr="00B21CA8">
              <w:rPr>
                <w:rStyle w:val="eop"/>
                <w:rFonts w:asciiTheme="minorHAnsi" w:hAnsiTheme="minorHAnsi" w:cstheme="minorHAnsi"/>
                <w:sz w:val="22"/>
                <w:szCs w:val="22"/>
              </w:rPr>
              <w:t> </w:t>
            </w:r>
          </w:p>
        </w:tc>
        <w:sdt>
          <w:sdtPr>
            <w:rPr>
              <w:rFonts w:asciiTheme="minorHAnsi" w:hAnsiTheme="minorHAnsi" w:cstheme="minorHAnsi"/>
              <w:sz w:val="22"/>
              <w:szCs w:val="22"/>
            </w:rPr>
            <w:id w:val="-1101022531"/>
            <w:placeholder>
              <w:docPart w:val="093E10483BE145BD9C52D54B201F355C"/>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0D4ACC4A" w:rsidR="00B21CA8" w:rsidRPr="00B21CA8" w:rsidRDefault="00B21CA8" w:rsidP="00B21CA8">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r w:rsidR="00B21CA8" w:rsidRPr="00E46078" w14:paraId="7865E346" w14:textId="77777777" w:rsidTr="001E40DD">
        <w:tc>
          <w:tcPr>
            <w:tcW w:w="1843" w:type="dxa"/>
            <w:shd w:val="clear" w:color="auto" w:fill="F2F2F2" w:themeFill="background1" w:themeFillShade="F2"/>
            <w:vAlign w:val="center"/>
          </w:tcPr>
          <w:p w14:paraId="3B804709" w14:textId="77777777" w:rsidR="00B21CA8" w:rsidRPr="00E46078" w:rsidRDefault="00B21CA8" w:rsidP="00B21CA8">
            <w:pPr>
              <w:autoSpaceDE w:val="0"/>
              <w:autoSpaceDN w:val="0"/>
              <w:adjustRightInd w:val="0"/>
              <w:spacing w:before="300" w:after="30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6379" w:type="dxa"/>
          </w:tcPr>
          <w:p w14:paraId="4331F857" w14:textId="23B07711" w:rsidR="00B21CA8" w:rsidRPr="00B21CA8" w:rsidRDefault="00B21CA8" w:rsidP="00B21CA8">
            <w:pPr>
              <w:autoSpaceDE w:val="0"/>
              <w:autoSpaceDN w:val="0"/>
              <w:adjustRightInd w:val="0"/>
              <w:spacing w:before="300" w:after="300"/>
              <w:rPr>
                <w:rFonts w:asciiTheme="minorHAnsi" w:hAnsiTheme="minorHAnsi" w:cstheme="minorHAnsi"/>
                <w:sz w:val="22"/>
                <w:szCs w:val="22"/>
              </w:rPr>
            </w:pPr>
            <w:r w:rsidRPr="00B21CA8">
              <w:rPr>
                <w:rStyle w:val="normaltextrun"/>
                <w:rFonts w:asciiTheme="minorHAnsi" w:hAnsiTheme="minorHAnsi" w:cstheme="minorHAnsi"/>
                <w:sz w:val="22"/>
                <w:szCs w:val="22"/>
              </w:rPr>
              <w:t>Whilst the policy is not applicable to those without [child] dependants, it is in accordance with legislation and any impact on those not in this category is expected to be negligible. To offer equality would be an enhancement from legislative entitlement and would not be possible to be monitored and/or applied equally. </w:t>
            </w:r>
            <w:r w:rsidRPr="00B21CA8">
              <w:rPr>
                <w:rStyle w:val="eop"/>
                <w:rFonts w:asciiTheme="minorHAnsi" w:hAnsiTheme="minorHAnsi" w:cstheme="minorHAnsi"/>
                <w:sz w:val="22"/>
                <w:szCs w:val="22"/>
              </w:rPr>
              <w:t> </w:t>
            </w:r>
          </w:p>
        </w:tc>
        <w:sdt>
          <w:sdtPr>
            <w:rPr>
              <w:rFonts w:asciiTheme="minorHAnsi" w:hAnsiTheme="minorHAnsi" w:cstheme="minorHAnsi"/>
              <w:sz w:val="22"/>
              <w:szCs w:val="22"/>
            </w:rPr>
            <w:id w:val="-1988929106"/>
            <w:placeholder>
              <w:docPart w:val="47F6A2A149484D08BC95841723D3987E"/>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580B3DD7" w:rsidR="00B21CA8" w:rsidRPr="00B21CA8" w:rsidRDefault="00B21CA8" w:rsidP="00B21CA8">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None</w:t>
                </w:r>
              </w:p>
            </w:tc>
          </w:sdtContent>
        </w:sdt>
      </w:tr>
    </w:tbl>
    <w:p w14:paraId="340D716F" w14:textId="77777777" w:rsidR="00350B29" w:rsidRPr="00E46078" w:rsidRDefault="00350B29">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3148"/>
        <w:gridCol w:w="5216"/>
      </w:tblGrid>
      <w:tr w:rsidR="00E91D60" w:rsidRPr="00E46078" w14:paraId="325060B8" w14:textId="77777777" w:rsidTr="00910C75">
        <w:trPr>
          <w:trHeight w:val="470"/>
        </w:trPr>
        <w:tc>
          <w:tcPr>
            <w:tcW w:w="10207" w:type="dxa"/>
            <w:gridSpan w:val="3"/>
            <w:shd w:val="clear" w:color="auto" w:fill="D9D9D9" w:themeFill="background1" w:themeFillShade="D9"/>
          </w:tcPr>
          <w:p w14:paraId="17C316DA" w14:textId="46D7063A" w:rsidR="00E91D60" w:rsidRPr="00E46078"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E46078">
              <w:rPr>
                <w:rFonts w:asciiTheme="minorHAnsi" w:hAnsiTheme="minorHAnsi" w:cstheme="minorHAnsi"/>
                <w:sz w:val="22"/>
                <w:szCs w:val="22"/>
              </w:rPr>
              <w:t xml:space="preserve"> </w:t>
            </w:r>
            <w:r w:rsidR="00264766" w:rsidRPr="00E46078">
              <w:rPr>
                <w:rFonts w:asciiTheme="minorHAnsi" w:hAnsiTheme="minorHAnsi" w:cstheme="minorHAnsi"/>
                <w:b/>
                <w:bCs/>
                <w:sz w:val="22"/>
                <w:szCs w:val="22"/>
              </w:rPr>
              <w:t>Screening Question</w:t>
            </w:r>
            <w:r w:rsidR="00264766" w:rsidRPr="00E46078">
              <w:rPr>
                <w:rFonts w:asciiTheme="minorHAnsi" w:hAnsiTheme="minorHAnsi" w:cstheme="minorHAnsi"/>
                <w:sz w:val="22"/>
                <w:szCs w:val="22"/>
              </w:rPr>
              <w:t xml:space="preserve"> </w:t>
            </w:r>
            <w:r w:rsidRPr="00E46078">
              <w:rPr>
                <w:rFonts w:asciiTheme="minorHAnsi" w:hAnsiTheme="minorHAnsi" w:cstheme="minorHAnsi"/>
                <w:b/>
                <w:sz w:val="22"/>
                <w:szCs w:val="22"/>
              </w:rPr>
              <w:t>2</w:t>
            </w:r>
            <w:r w:rsidRPr="00E46078">
              <w:rPr>
                <w:rFonts w:asciiTheme="minorHAnsi" w:hAnsiTheme="minorHAnsi" w:cstheme="minorHAnsi"/>
                <w:sz w:val="22"/>
                <w:szCs w:val="22"/>
              </w:rPr>
              <w:t xml:space="preserve"> </w:t>
            </w:r>
          </w:p>
        </w:tc>
      </w:tr>
      <w:tr w:rsidR="00910C75" w:rsidRPr="00E46078" w14:paraId="1CCC7BCB" w14:textId="77777777" w:rsidTr="00C62796">
        <w:trPr>
          <w:trHeight w:val="469"/>
        </w:trPr>
        <w:tc>
          <w:tcPr>
            <w:tcW w:w="10207" w:type="dxa"/>
            <w:gridSpan w:val="3"/>
            <w:shd w:val="clear" w:color="auto" w:fill="E1EFEB"/>
          </w:tcPr>
          <w:p w14:paraId="2AC68441" w14:textId="610BD879"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Are there opportunities to better promote equality of opportunity for people within the Section 75 equalities categories?</w:t>
            </w:r>
          </w:p>
        </w:tc>
      </w:tr>
      <w:tr w:rsidR="00E91D60" w:rsidRPr="00E46078" w14:paraId="7AA69931" w14:textId="77777777" w:rsidTr="00B872BE">
        <w:trPr>
          <w:trHeight w:val="692"/>
        </w:trPr>
        <w:tc>
          <w:tcPr>
            <w:tcW w:w="1843" w:type="dxa"/>
            <w:shd w:val="clear" w:color="auto" w:fill="D9D9D9" w:themeFill="background1" w:themeFillShade="D9"/>
            <w:vAlign w:val="center"/>
          </w:tcPr>
          <w:p w14:paraId="509B3D2C"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Section 75 category</w:t>
            </w:r>
          </w:p>
        </w:tc>
        <w:tc>
          <w:tcPr>
            <w:tcW w:w="3148" w:type="dxa"/>
            <w:shd w:val="clear" w:color="auto" w:fill="D9D9D9" w:themeFill="background1" w:themeFillShade="D9"/>
            <w:vAlign w:val="center"/>
          </w:tcPr>
          <w:p w14:paraId="6E86A20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Yes</w:t>
            </w:r>
            <w:r w:rsidRPr="00E46078">
              <w:rPr>
                <w:rFonts w:asciiTheme="minorHAnsi" w:hAnsiTheme="minorHAnsi" w:cstheme="minorHAnsi"/>
                <w:sz w:val="22"/>
                <w:szCs w:val="22"/>
              </w:rPr>
              <w:t>, provide details</w:t>
            </w:r>
          </w:p>
        </w:tc>
        <w:tc>
          <w:tcPr>
            <w:tcW w:w="5216" w:type="dxa"/>
            <w:shd w:val="clear" w:color="auto" w:fill="D9D9D9" w:themeFill="background1" w:themeFillShade="D9"/>
            <w:vAlign w:val="center"/>
          </w:tcPr>
          <w:p w14:paraId="3E0255E9"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B872BE" w:rsidRPr="00E46078" w14:paraId="79F92832" w14:textId="77777777" w:rsidTr="00B872BE">
        <w:tc>
          <w:tcPr>
            <w:tcW w:w="1843" w:type="dxa"/>
            <w:shd w:val="clear" w:color="auto" w:fill="F2F2F2" w:themeFill="background1" w:themeFillShade="F2"/>
            <w:vAlign w:val="center"/>
          </w:tcPr>
          <w:p w14:paraId="644FECED"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148" w:type="dxa"/>
          </w:tcPr>
          <w:p w14:paraId="69413150"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050DB583" w14:textId="6FB7289F"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72BE" w:rsidRPr="00E46078" w14:paraId="133BC0E0" w14:textId="77777777" w:rsidTr="00B872BE">
        <w:tc>
          <w:tcPr>
            <w:tcW w:w="1843" w:type="dxa"/>
            <w:shd w:val="clear" w:color="auto" w:fill="F2F2F2" w:themeFill="background1" w:themeFillShade="F2"/>
            <w:vAlign w:val="center"/>
          </w:tcPr>
          <w:p w14:paraId="6687FC8C"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3148" w:type="dxa"/>
          </w:tcPr>
          <w:p w14:paraId="09F086C4"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6B6EC300" w14:textId="609E5DB0"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72BE" w:rsidRPr="00E46078" w14:paraId="14568865" w14:textId="77777777" w:rsidTr="00B872BE">
        <w:tc>
          <w:tcPr>
            <w:tcW w:w="1843" w:type="dxa"/>
            <w:shd w:val="clear" w:color="auto" w:fill="F2F2F2" w:themeFill="background1" w:themeFillShade="F2"/>
            <w:vAlign w:val="center"/>
          </w:tcPr>
          <w:p w14:paraId="76631E2C"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148" w:type="dxa"/>
          </w:tcPr>
          <w:p w14:paraId="53898527"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5DC61D15" w14:textId="367D0194"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72BE" w:rsidRPr="00E46078" w14:paraId="10412960" w14:textId="77777777" w:rsidTr="00B872BE">
        <w:tc>
          <w:tcPr>
            <w:tcW w:w="1843" w:type="dxa"/>
            <w:shd w:val="clear" w:color="auto" w:fill="F2F2F2" w:themeFill="background1" w:themeFillShade="F2"/>
            <w:vAlign w:val="center"/>
          </w:tcPr>
          <w:p w14:paraId="56BB5565"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Age</w:t>
            </w:r>
          </w:p>
        </w:tc>
        <w:tc>
          <w:tcPr>
            <w:tcW w:w="3148" w:type="dxa"/>
          </w:tcPr>
          <w:p w14:paraId="6BC7E133"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6E1755BD" w14:textId="74B26008"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72BE" w:rsidRPr="00E46078" w14:paraId="26E419BE" w14:textId="77777777" w:rsidTr="00B872BE">
        <w:tc>
          <w:tcPr>
            <w:tcW w:w="1843" w:type="dxa"/>
            <w:shd w:val="clear" w:color="auto" w:fill="F2F2F2" w:themeFill="background1" w:themeFillShade="F2"/>
            <w:vAlign w:val="center"/>
          </w:tcPr>
          <w:p w14:paraId="2EDD0924"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Marital status</w:t>
            </w:r>
          </w:p>
        </w:tc>
        <w:tc>
          <w:tcPr>
            <w:tcW w:w="3148" w:type="dxa"/>
          </w:tcPr>
          <w:p w14:paraId="70B46592"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53A9746B" w14:textId="7A1B07DE"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72BE" w:rsidRPr="00E46078" w14:paraId="7486B301" w14:textId="77777777" w:rsidTr="00B872BE">
        <w:tc>
          <w:tcPr>
            <w:tcW w:w="1843" w:type="dxa"/>
            <w:shd w:val="clear" w:color="auto" w:fill="F2F2F2" w:themeFill="background1" w:themeFillShade="F2"/>
            <w:vAlign w:val="center"/>
          </w:tcPr>
          <w:p w14:paraId="17BC64F1"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Sexual orientation</w:t>
            </w:r>
          </w:p>
        </w:tc>
        <w:tc>
          <w:tcPr>
            <w:tcW w:w="3148" w:type="dxa"/>
          </w:tcPr>
          <w:p w14:paraId="31794000"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139920A9" w14:textId="7A09BE50"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72BE" w:rsidRPr="00E46078" w14:paraId="54916D67" w14:textId="77777777" w:rsidTr="00B872BE">
        <w:tc>
          <w:tcPr>
            <w:tcW w:w="1843" w:type="dxa"/>
            <w:shd w:val="clear" w:color="auto" w:fill="F2F2F2" w:themeFill="background1" w:themeFillShade="F2"/>
            <w:vAlign w:val="center"/>
          </w:tcPr>
          <w:p w14:paraId="6E8E35BB" w14:textId="77777777" w:rsidR="00B872BE" w:rsidRPr="00E46078" w:rsidRDefault="00B872BE" w:rsidP="00B872BE">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Men and women generally</w:t>
            </w:r>
          </w:p>
        </w:tc>
        <w:tc>
          <w:tcPr>
            <w:tcW w:w="3148" w:type="dxa"/>
          </w:tcPr>
          <w:p w14:paraId="60B03740" w14:textId="77777777" w:rsidR="00B872BE" w:rsidRPr="00E46078" w:rsidRDefault="00B872BE" w:rsidP="00B872BE">
            <w:pPr>
              <w:autoSpaceDE w:val="0"/>
              <w:autoSpaceDN w:val="0"/>
              <w:adjustRightInd w:val="0"/>
              <w:spacing w:before="240" w:after="240"/>
              <w:rPr>
                <w:rFonts w:asciiTheme="minorHAnsi" w:hAnsiTheme="minorHAnsi" w:cstheme="minorHAnsi"/>
                <w:sz w:val="22"/>
                <w:szCs w:val="22"/>
              </w:rPr>
            </w:pPr>
          </w:p>
        </w:tc>
        <w:tc>
          <w:tcPr>
            <w:tcW w:w="5216" w:type="dxa"/>
          </w:tcPr>
          <w:p w14:paraId="634476E0" w14:textId="62D70E34" w:rsidR="00B872BE" w:rsidRPr="00B84120" w:rsidRDefault="00B872BE" w:rsidP="00B872BE">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4120" w:rsidRPr="00E46078" w14:paraId="0B3C8CD4" w14:textId="77777777" w:rsidTr="00B872BE">
        <w:tc>
          <w:tcPr>
            <w:tcW w:w="1843" w:type="dxa"/>
            <w:shd w:val="clear" w:color="auto" w:fill="F2F2F2" w:themeFill="background1" w:themeFillShade="F2"/>
            <w:vAlign w:val="center"/>
          </w:tcPr>
          <w:p w14:paraId="6A1EF630" w14:textId="77777777" w:rsidR="00B84120" w:rsidRPr="00E46078" w:rsidRDefault="00B84120" w:rsidP="00B84120">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Disability</w:t>
            </w:r>
          </w:p>
        </w:tc>
        <w:tc>
          <w:tcPr>
            <w:tcW w:w="3148" w:type="dxa"/>
          </w:tcPr>
          <w:p w14:paraId="40D76D3F" w14:textId="77777777" w:rsidR="00B84120" w:rsidRPr="00E46078" w:rsidRDefault="00B84120" w:rsidP="00B84120">
            <w:pPr>
              <w:autoSpaceDE w:val="0"/>
              <w:autoSpaceDN w:val="0"/>
              <w:adjustRightInd w:val="0"/>
              <w:spacing w:before="240" w:after="240"/>
              <w:rPr>
                <w:rFonts w:asciiTheme="minorHAnsi" w:hAnsiTheme="minorHAnsi" w:cstheme="minorHAnsi"/>
                <w:sz w:val="22"/>
                <w:szCs w:val="22"/>
              </w:rPr>
            </w:pPr>
          </w:p>
        </w:tc>
        <w:tc>
          <w:tcPr>
            <w:tcW w:w="5216" w:type="dxa"/>
          </w:tcPr>
          <w:p w14:paraId="2386F39D" w14:textId="4E35519B" w:rsidR="00B84120" w:rsidRPr="00B84120" w:rsidRDefault="00B84120" w:rsidP="00B84120">
            <w:pPr>
              <w:autoSpaceDE w:val="0"/>
              <w:autoSpaceDN w:val="0"/>
              <w:adjustRightInd w:val="0"/>
              <w:spacing w:before="240" w:after="240"/>
              <w:rPr>
                <w:rFonts w:asciiTheme="minorHAnsi" w:hAnsiTheme="minorHAnsi" w:cstheme="minorHAnsi"/>
                <w:sz w:val="22"/>
                <w:szCs w:val="22"/>
              </w:rPr>
            </w:pPr>
            <w:r w:rsidRPr="00B84120">
              <w:rPr>
                <w:rFonts w:asciiTheme="minorHAnsi" w:hAnsiTheme="minorHAnsi" w:cstheme="minorHAnsi"/>
                <w:sz w:val="22"/>
                <w:szCs w:val="22"/>
              </w:rPr>
              <w:t>No, as the policy has no impact on this category.</w:t>
            </w:r>
          </w:p>
        </w:tc>
      </w:tr>
      <w:tr w:rsidR="00B84120" w:rsidRPr="00E46078" w14:paraId="4794C85E" w14:textId="77777777" w:rsidTr="00B872BE">
        <w:tc>
          <w:tcPr>
            <w:tcW w:w="1843" w:type="dxa"/>
            <w:shd w:val="clear" w:color="auto" w:fill="F2F2F2" w:themeFill="background1" w:themeFillShade="F2"/>
            <w:vAlign w:val="center"/>
          </w:tcPr>
          <w:p w14:paraId="2CF35CBC" w14:textId="77777777" w:rsidR="00B84120" w:rsidRPr="00E46078" w:rsidRDefault="00B84120" w:rsidP="00B84120">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Dependants</w:t>
            </w:r>
          </w:p>
        </w:tc>
        <w:tc>
          <w:tcPr>
            <w:tcW w:w="3148" w:type="dxa"/>
          </w:tcPr>
          <w:p w14:paraId="0F396939" w14:textId="77777777" w:rsidR="00B84120" w:rsidRPr="00E46078" w:rsidRDefault="00B84120" w:rsidP="00B84120">
            <w:pPr>
              <w:autoSpaceDE w:val="0"/>
              <w:autoSpaceDN w:val="0"/>
              <w:adjustRightInd w:val="0"/>
              <w:spacing w:before="240" w:after="240"/>
              <w:rPr>
                <w:rFonts w:asciiTheme="minorHAnsi" w:hAnsiTheme="minorHAnsi" w:cstheme="minorHAnsi"/>
                <w:sz w:val="22"/>
                <w:szCs w:val="22"/>
              </w:rPr>
            </w:pPr>
          </w:p>
        </w:tc>
        <w:tc>
          <w:tcPr>
            <w:tcW w:w="5216" w:type="dxa"/>
          </w:tcPr>
          <w:p w14:paraId="288669C7" w14:textId="6E888CFC" w:rsidR="00B84120" w:rsidRPr="00B84120" w:rsidRDefault="00B84120" w:rsidP="00B84120">
            <w:pPr>
              <w:autoSpaceDE w:val="0"/>
              <w:autoSpaceDN w:val="0"/>
              <w:adjustRightInd w:val="0"/>
              <w:spacing w:before="240" w:after="240"/>
              <w:rPr>
                <w:rFonts w:asciiTheme="minorHAnsi" w:hAnsiTheme="minorHAnsi" w:cstheme="minorHAnsi"/>
                <w:sz w:val="22"/>
                <w:szCs w:val="22"/>
              </w:rPr>
            </w:pPr>
            <w:r w:rsidRPr="00B84120">
              <w:rPr>
                <w:rFonts w:asciiTheme="minorHAnsi" w:eastAsia="Arial" w:hAnsiTheme="minorHAnsi" w:cstheme="minorHAnsi"/>
                <w:color w:val="000000" w:themeColor="text1"/>
                <w:sz w:val="22"/>
                <w:szCs w:val="22"/>
              </w:rPr>
              <w:t>No, as it would not be possible to provide equal opportunity of the policy to those without child dependants.</w:t>
            </w:r>
          </w:p>
        </w:tc>
      </w:tr>
    </w:tbl>
    <w:p w14:paraId="51245CE1" w14:textId="77777777" w:rsidR="003A03FB" w:rsidRPr="00E46078" w:rsidRDefault="003A03FB"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E46078" w14:paraId="15A74CF7" w14:textId="77777777" w:rsidTr="00910C75">
        <w:trPr>
          <w:trHeight w:val="376"/>
        </w:trPr>
        <w:tc>
          <w:tcPr>
            <w:tcW w:w="10173" w:type="dxa"/>
            <w:gridSpan w:val="3"/>
            <w:shd w:val="clear" w:color="auto" w:fill="D9D9D9" w:themeFill="background1" w:themeFillShade="D9"/>
          </w:tcPr>
          <w:p w14:paraId="7B0BFAF4" w14:textId="4216C62C" w:rsidR="00E91D60" w:rsidRPr="00E46078"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sz w:val="22"/>
                <w:szCs w:val="22"/>
              </w:rPr>
              <w:br w:type="page"/>
            </w:r>
            <w:r w:rsidRPr="00E46078">
              <w:rPr>
                <w:rFonts w:asciiTheme="minorHAnsi" w:hAnsiTheme="minorHAnsi" w:cstheme="minorHAnsi"/>
                <w:sz w:val="22"/>
                <w:szCs w:val="22"/>
              </w:rPr>
              <w:br w:type="page"/>
            </w:r>
            <w:r w:rsidR="00445430" w:rsidRPr="00E46078">
              <w:rPr>
                <w:rFonts w:asciiTheme="minorHAnsi" w:hAnsiTheme="minorHAnsi" w:cstheme="minorHAnsi"/>
                <w:b/>
                <w:bCs/>
                <w:sz w:val="22"/>
                <w:szCs w:val="22"/>
              </w:rPr>
              <w:t>Screening Question</w:t>
            </w:r>
            <w:r w:rsidR="00445430" w:rsidRPr="00E46078">
              <w:rPr>
                <w:rFonts w:asciiTheme="minorHAnsi" w:hAnsiTheme="minorHAnsi" w:cstheme="minorHAnsi"/>
                <w:sz w:val="22"/>
                <w:szCs w:val="22"/>
              </w:rPr>
              <w:t xml:space="preserve"> </w:t>
            </w:r>
            <w:r w:rsidRPr="00E46078">
              <w:rPr>
                <w:rFonts w:asciiTheme="minorHAnsi" w:hAnsiTheme="minorHAnsi" w:cstheme="minorHAnsi"/>
                <w:b/>
                <w:sz w:val="22"/>
                <w:szCs w:val="22"/>
              </w:rPr>
              <w:t>3</w:t>
            </w:r>
            <w:r w:rsidRPr="00E46078">
              <w:rPr>
                <w:rFonts w:asciiTheme="minorHAnsi" w:hAnsiTheme="minorHAnsi" w:cstheme="minorHAnsi"/>
                <w:sz w:val="22"/>
                <w:szCs w:val="22"/>
              </w:rPr>
              <w:t xml:space="preserve"> </w:t>
            </w:r>
          </w:p>
        </w:tc>
      </w:tr>
      <w:tr w:rsidR="00910C75" w:rsidRPr="00E46078" w14:paraId="02FF0B75" w14:textId="77777777" w:rsidTr="00C62796">
        <w:trPr>
          <w:trHeight w:val="723"/>
        </w:trPr>
        <w:tc>
          <w:tcPr>
            <w:tcW w:w="10173" w:type="dxa"/>
            <w:gridSpan w:val="3"/>
            <w:shd w:val="clear" w:color="auto" w:fill="E1EFEB"/>
          </w:tcPr>
          <w:p w14:paraId="37A9AA82" w14:textId="598967DC" w:rsidR="00910C75" w:rsidRPr="00E46078" w:rsidRDefault="00910C75" w:rsidP="00910C75">
            <w:pPr>
              <w:autoSpaceDE w:val="0"/>
              <w:autoSpaceDN w:val="0"/>
              <w:adjustRightInd w:val="0"/>
              <w:spacing w:before="120" w:after="120"/>
              <w:rPr>
                <w:rFonts w:asciiTheme="minorHAnsi" w:hAnsiTheme="minorHAnsi" w:cstheme="minorHAnsi"/>
                <w:sz w:val="22"/>
                <w:szCs w:val="22"/>
              </w:rPr>
            </w:pPr>
            <w:r w:rsidRPr="00E46078">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E46078"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E46078"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E46078">
              <w:rPr>
                <w:rFonts w:asciiTheme="minorHAnsi" w:hAnsiTheme="minorHAnsi" w:cstheme="minorHAnsi"/>
                <w:sz w:val="22"/>
                <w:szCs w:val="22"/>
              </w:rPr>
              <w:t>Level of impact Minor/Major/N</w:t>
            </w:r>
            <w:r w:rsidR="00E91D60" w:rsidRPr="00E46078">
              <w:rPr>
                <w:rFonts w:asciiTheme="minorHAnsi" w:hAnsiTheme="minorHAnsi" w:cstheme="minorHAnsi"/>
                <w:sz w:val="22"/>
                <w:szCs w:val="22"/>
              </w:rPr>
              <w:t>one</w:t>
            </w:r>
          </w:p>
        </w:tc>
      </w:tr>
      <w:tr w:rsidR="00876174" w:rsidRPr="00E46078" w14:paraId="4DE7BE3A" w14:textId="77777777" w:rsidTr="00910C75">
        <w:tc>
          <w:tcPr>
            <w:tcW w:w="1809" w:type="dxa"/>
            <w:shd w:val="clear" w:color="auto" w:fill="F2F2F2" w:themeFill="background1" w:themeFillShade="F2"/>
            <w:vAlign w:val="center"/>
          </w:tcPr>
          <w:p w14:paraId="4EB59DA9"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6237" w:type="dxa"/>
          </w:tcPr>
          <w:p w14:paraId="286E4525" w14:textId="452D08F4" w:rsidR="00876174" w:rsidRPr="00E46078" w:rsidRDefault="00B84120"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None identified</w:t>
            </w:r>
          </w:p>
        </w:tc>
        <w:sdt>
          <w:sdtPr>
            <w:rPr>
              <w:rFonts w:asciiTheme="minorHAnsi" w:hAnsiTheme="minorHAnsi" w:cstheme="minorHAnsi"/>
              <w:sz w:val="22"/>
              <w:szCs w:val="22"/>
            </w:rPr>
            <w:id w:val="1201518396"/>
            <w:placeholder>
              <w:docPart w:val="B909B3D483E440C3BAE74D51AEE545CD"/>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5BB6CD83" w:rsidR="00876174" w:rsidRPr="00E46078" w:rsidRDefault="00B84120"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54F472D7" w14:textId="77777777" w:rsidTr="00910C75">
        <w:tc>
          <w:tcPr>
            <w:tcW w:w="1809" w:type="dxa"/>
            <w:shd w:val="clear" w:color="auto" w:fill="F2F2F2" w:themeFill="background1" w:themeFillShade="F2"/>
            <w:vAlign w:val="center"/>
          </w:tcPr>
          <w:p w14:paraId="4E79831F"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Political opinion</w:t>
            </w:r>
          </w:p>
        </w:tc>
        <w:tc>
          <w:tcPr>
            <w:tcW w:w="6237" w:type="dxa"/>
          </w:tcPr>
          <w:p w14:paraId="26A8241D" w14:textId="59CA0214" w:rsidR="00876174" w:rsidRPr="00E46078" w:rsidRDefault="00B84120"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None identified</w:t>
            </w:r>
          </w:p>
        </w:tc>
        <w:sdt>
          <w:sdtPr>
            <w:rPr>
              <w:rFonts w:asciiTheme="minorHAnsi" w:hAnsiTheme="minorHAnsi" w:cstheme="minorHAnsi"/>
              <w:sz w:val="22"/>
              <w:szCs w:val="22"/>
            </w:rPr>
            <w:id w:val="-2070408845"/>
            <w:placeholder>
              <w:docPart w:val="59BFAC2EFEF5498793D0F613EAD2B46E"/>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34AF9EC1" w:rsidR="00876174" w:rsidRPr="00E46078" w:rsidRDefault="00B84120"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r w:rsidR="00876174" w:rsidRPr="00E46078" w14:paraId="1FDCADAC" w14:textId="77777777" w:rsidTr="00910C75">
        <w:tc>
          <w:tcPr>
            <w:tcW w:w="1809" w:type="dxa"/>
            <w:shd w:val="clear" w:color="auto" w:fill="F2F2F2" w:themeFill="background1" w:themeFillShade="F2"/>
            <w:vAlign w:val="center"/>
          </w:tcPr>
          <w:p w14:paraId="40E69007" w14:textId="77777777" w:rsidR="00876174" w:rsidRPr="00E46078" w:rsidRDefault="00876174" w:rsidP="00DD78E3">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6237" w:type="dxa"/>
          </w:tcPr>
          <w:p w14:paraId="683021ED" w14:textId="35BE979A" w:rsidR="00876174" w:rsidRPr="00E46078" w:rsidRDefault="00B84120" w:rsidP="005E1F31">
            <w:pPr>
              <w:autoSpaceDE w:val="0"/>
              <w:autoSpaceDN w:val="0"/>
              <w:adjustRightInd w:val="0"/>
              <w:spacing w:before="240" w:after="240"/>
              <w:rPr>
                <w:rFonts w:asciiTheme="minorHAnsi" w:hAnsiTheme="minorHAnsi" w:cstheme="minorHAnsi"/>
                <w:sz w:val="22"/>
                <w:szCs w:val="22"/>
              </w:rPr>
            </w:pPr>
            <w:r>
              <w:rPr>
                <w:rFonts w:asciiTheme="minorHAnsi" w:hAnsiTheme="minorHAnsi" w:cstheme="minorHAnsi"/>
                <w:sz w:val="22"/>
                <w:szCs w:val="22"/>
              </w:rPr>
              <w:t>None identified</w:t>
            </w:r>
          </w:p>
        </w:tc>
        <w:sdt>
          <w:sdtPr>
            <w:rPr>
              <w:rFonts w:asciiTheme="minorHAnsi" w:hAnsiTheme="minorHAnsi" w:cstheme="minorHAnsi"/>
              <w:sz w:val="22"/>
              <w:szCs w:val="22"/>
            </w:rPr>
            <w:id w:val="1976560715"/>
            <w:placeholder>
              <w:docPart w:val="0359799BB718473EA182B64B2BAAF73E"/>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1025AF5B" w:rsidR="00876174" w:rsidRPr="00E46078" w:rsidRDefault="00B84120" w:rsidP="009E4649">
                <w:pPr>
                  <w:autoSpaceDE w:val="0"/>
                  <w:autoSpaceDN w:val="0"/>
                  <w:adjustRightInd w:val="0"/>
                  <w:spacing w:before="240" w:after="240"/>
                  <w:jc w:val="center"/>
                  <w:rPr>
                    <w:rFonts w:asciiTheme="minorHAnsi" w:hAnsiTheme="minorHAnsi" w:cstheme="minorHAnsi"/>
                    <w:sz w:val="22"/>
                    <w:szCs w:val="22"/>
                  </w:rPr>
                </w:pPr>
                <w:r>
                  <w:rPr>
                    <w:rFonts w:asciiTheme="minorHAnsi" w:hAnsiTheme="minorHAnsi" w:cstheme="minorHAnsi"/>
                    <w:sz w:val="22"/>
                    <w:szCs w:val="22"/>
                  </w:rPr>
                  <w:t>None</w:t>
                </w:r>
              </w:p>
            </w:tc>
          </w:sdtContent>
        </w:sdt>
      </w:tr>
    </w:tbl>
    <w:p w14:paraId="6FFF5428" w14:textId="77777777" w:rsidR="00E91D60" w:rsidRPr="00E46078"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006"/>
        <w:gridCol w:w="5358"/>
      </w:tblGrid>
      <w:tr w:rsidR="00E91D60" w:rsidRPr="00E46078" w14:paraId="5D7CEC6C" w14:textId="77777777" w:rsidTr="00910C75">
        <w:trPr>
          <w:trHeight w:val="470"/>
        </w:trPr>
        <w:tc>
          <w:tcPr>
            <w:tcW w:w="10173" w:type="dxa"/>
            <w:gridSpan w:val="3"/>
            <w:shd w:val="clear" w:color="auto" w:fill="D9D9D9" w:themeFill="background1" w:themeFillShade="D9"/>
          </w:tcPr>
          <w:p w14:paraId="314C76F9" w14:textId="7EBD5D6C" w:rsidR="00E91D60" w:rsidRPr="00E46078"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E46078">
              <w:rPr>
                <w:rFonts w:asciiTheme="minorHAnsi" w:hAnsiTheme="minorHAnsi" w:cstheme="minorHAnsi"/>
                <w:b/>
                <w:sz w:val="22"/>
                <w:szCs w:val="22"/>
              </w:rPr>
              <w:t xml:space="preserve">Screening Question </w:t>
            </w:r>
            <w:r w:rsidR="00E91D60" w:rsidRPr="00E46078">
              <w:rPr>
                <w:rFonts w:asciiTheme="minorHAnsi" w:hAnsiTheme="minorHAnsi" w:cstheme="minorHAnsi"/>
                <w:b/>
                <w:sz w:val="22"/>
                <w:szCs w:val="22"/>
              </w:rPr>
              <w:t>4</w:t>
            </w:r>
            <w:r w:rsidR="00E91D60" w:rsidRPr="00E46078">
              <w:rPr>
                <w:rFonts w:asciiTheme="minorHAnsi" w:hAnsiTheme="minorHAnsi" w:cstheme="minorHAnsi"/>
                <w:sz w:val="22"/>
                <w:szCs w:val="22"/>
              </w:rPr>
              <w:t xml:space="preserve"> </w:t>
            </w:r>
          </w:p>
        </w:tc>
      </w:tr>
      <w:tr w:rsidR="00910C75" w:rsidRPr="00E46078" w14:paraId="42C29F86" w14:textId="77777777" w:rsidTr="00C62796">
        <w:trPr>
          <w:trHeight w:val="469"/>
        </w:trPr>
        <w:tc>
          <w:tcPr>
            <w:tcW w:w="10173" w:type="dxa"/>
            <w:gridSpan w:val="3"/>
            <w:shd w:val="clear" w:color="auto" w:fill="E1EFEB"/>
          </w:tcPr>
          <w:p w14:paraId="7D947111" w14:textId="2573EC8C" w:rsidR="00910C75" w:rsidRPr="00E46078" w:rsidRDefault="00910C75" w:rsidP="00910C75">
            <w:pPr>
              <w:autoSpaceDE w:val="0"/>
              <w:autoSpaceDN w:val="0"/>
              <w:adjustRightInd w:val="0"/>
              <w:spacing w:before="120" w:after="120"/>
              <w:rPr>
                <w:rFonts w:asciiTheme="minorHAnsi" w:hAnsiTheme="minorHAnsi" w:cstheme="minorHAnsi"/>
                <w:b/>
                <w:sz w:val="22"/>
                <w:szCs w:val="22"/>
              </w:rPr>
            </w:pPr>
            <w:r w:rsidRPr="00E46078">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E46078" w14:paraId="6F85B37A" w14:textId="77777777" w:rsidTr="00BC76F7">
        <w:tc>
          <w:tcPr>
            <w:tcW w:w="1809" w:type="dxa"/>
            <w:shd w:val="clear" w:color="auto" w:fill="D9D9D9" w:themeFill="background1" w:themeFillShade="D9"/>
            <w:vAlign w:val="center"/>
          </w:tcPr>
          <w:p w14:paraId="1C86CD65"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Good relations category</w:t>
            </w:r>
          </w:p>
        </w:tc>
        <w:tc>
          <w:tcPr>
            <w:tcW w:w="3006" w:type="dxa"/>
            <w:shd w:val="clear" w:color="auto" w:fill="D9D9D9" w:themeFill="background1" w:themeFillShade="D9"/>
            <w:vAlign w:val="center"/>
          </w:tcPr>
          <w:p w14:paraId="7A824D3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Yes</w:t>
            </w:r>
            <w:r w:rsidRPr="00E46078">
              <w:rPr>
                <w:rFonts w:asciiTheme="minorHAnsi" w:hAnsiTheme="minorHAnsi" w:cstheme="minorHAnsi"/>
                <w:sz w:val="22"/>
                <w:szCs w:val="22"/>
              </w:rPr>
              <w:t>, provide details</w:t>
            </w:r>
          </w:p>
        </w:tc>
        <w:tc>
          <w:tcPr>
            <w:tcW w:w="5358" w:type="dxa"/>
            <w:shd w:val="clear" w:color="auto" w:fill="D9D9D9" w:themeFill="background1" w:themeFillShade="D9"/>
            <w:vAlign w:val="center"/>
          </w:tcPr>
          <w:p w14:paraId="73D939A7" w14:textId="77777777" w:rsidR="00E91D60" w:rsidRPr="00E46078" w:rsidRDefault="00E91D60" w:rsidP="0073123B">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 xml:space="preserve">If </w:t>
            </w:r>
            <w:r w:rsidRPr="00E46078">
              <w:rPr>
                <w:rFonts w:asciiTheme="minorHAnsi" w:hAnsiTheme="minorHAnsi" w:cstheme="minorHAnsi"/>
                <w:b/>
                <w:sz w:val="22"/>
                <w:szCs w:val="22"/>
              </w:rPr>
              <w:t>No</w:t>
            </w:r>
            <w:r w:rsidRPr="00E46078">
              <w:rPr>
                <w:rFonts w:asciiTheme="minorHAnsi" w:hAnsiTheme="minorHAnsi" w:cstheme="minorHAnsi"/>
                <w:sz w:val="22"/>
                <w:szCs w:val="22"/>
              </w:rPr>
              <w:t>, provide reasons</w:t>
            </w:r>
          </w:p>
        </w:tc>
      </w:tr>
      <w:tr w:rsidR="00BC76F7" w:rsidRPr="00E46078" w14:paraId="59B0C964" w14:textId="77777777" w:rsidTr="00BC76F7">
        <w:tc>
          <w:tcPr>
            <w:tcW w:w="1809" w:type="dxa"/>
            <w:shd w:val="clear" w:color="auto" w:fill="F2F2F2" w:themeFill="background1" w:themeFillShade="F2"/>
            <w:vAlign w:val="center"/>
          </w:tcPr>
          <w:p w14:paraId="77433A3D" w14:textId="77777777" w:rsidR="00BC76F7" w:rsidRPr="00E46078" w:rsidRDefault="00BC76F7" w:rsidP="00BC76F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Religious belief</w:t>
            </w:r>
          </w:p>
        </w:tc>
        <w:tc>
          <w:tcPr>
            <w:tcW w:w="3006" w:type="dxa"/>
          </w:tcPr>
          <w:p w14:paraId="691E3E27" w14:textId="77777777" w:rsidR="00BC76F7" w:rsidRPr="00E46078" w:rsidRDefault="00BC76F7" w:rsidP="00BC76F7">
            <w:pPr>
              <w:autoSpaceDE w:val="0"/>
              <w:autoSpaceDN w:val="0"/>
              <w:adjustRightInd w:val="0"/>
              <w:spacing w:before="240" w:after="240"/>
              <w:rPr>
                <w:rFonts w:asciiTheme="minorHAnsi" w:hAnsiTheme="minorHAnsi" w:cstheme="minorHAnsi"/>
                <w:sz w:val="22"/>
                <w:szCs w:val="22"/>
              </w:rPr>
            </w:pPr>
          </w:p>
        </w:tc>
        <w:tc>
          <w:tcPr>
            <w:tcW w:w="5358" w:type="dxa"/>
          </w:tcPr>
          <w:p w14:paraId="48435215" w14:textId="25921DF3" w:rsidR="00BC76F7" w:rsidRPr="00BC76F7" w:rsidRDefault="00BC76F7" w:rsidP="00BC76F7">
            <w:pPr>
              <w:autoSpaceDE w:val="0"/>
              <w:autoSpaceDN w:val="0"/>
              <w:adjustRightInd w:val="0"/>
              <w:spacing w:before="240" w:after="240"/>
              <w:rPr>
                <w:rFonts w:asciiTheme="minorHAnsi" w:hAnsiTheme="minorHAnsi" w:cstheme="minorHAnsi"/>
                <w:sz w:val="22"/>
                <w:szCs w:val="22"/>
              </w:rPr>
            </w:pPr>
            <w:r w:rsidRPr="00BC76F7">
              <w:rPr>
                <w:rFonts w:asciiTheme="minorHAnsi" w:eastAsia="Arial" w:hAnsiTheme="minorHAnsi" w:cstheme="minorHAnsi"/>
                <w:color w:val="000000" w:themeColor="text1"/>
                <w:sz w:val="22"/>
                <w:szCs w:val="22"/>
              </w:rPr>
              <w:t>No, as the policy has no impact on this category. </w:t>
            </w:r>
          </w:p>
        </w:tc>
      </w:tr>
      <w:tr w:rsidR="00BC76F7" w:rsidRPr="00E46078" w14:paraId="1F173A4D" w14:textId="77777777" w:rsidTr="00BC76F7">
        <w:tc>
          <w:tcPr>
            <w:tcW w:w="1809" w:type="dxa"/>
            <w:shd w:val="clear" w:color="auto" w:fill="F2F2F2" w:themeFill="background1" w:themeFillShade="F2"/>
            <w:vAlign w:val="center"/>
          </w:tcPr>
          <w:p w14:paraId="6E2AF264" w14:textId="77777777" w:rsidR="00BC76F7" w:rsidRPr="00E46078" w:rsidRDefault="00BC76F7" w:rsidP="00BC76F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lastRenderedPageBreak/>
              <w:t>Political opinion</w:t>
            </w:r>
          </w:p>
        </w:tc>
        <w:tc>
          <w:tcPr>
            <w:tcW w:w="3006" w:type="dxa"/>
          </w:tcPr>
          <w:p w14:paraId="00A1EA35" w14:textId="77777777" w:rsidR="00BC76F7" w:rsidRPr="00E46078" w:rsidRDefault="00BC76F7" w:rsidP="00BC76F7">
            <w:pPr>
              <w:autoSpaceDE w:val="0"/>
              <w:autoSpaceDN w:val="0"/>
              <w:adjustRightInd w:val="0"/>
              <w:spacing w:before="240" w:after="240"/>
              <w:rPr>
                <w:rFonts w:asciiTheme="minorHAnsi" w:hAnsiTheme="minorHAnsi" w:cstheme="minorHAnsi"/>
                <w:sz w:val="22"/>
                <w:szCs w:val="22"/>
              </w:rPr>
            </w:pPr>
          </w:p>
        </w:tc>
        <w:tc>
          <w:tcPr>
            <w:tcW w:w="5358" w:type="dxa"/>
          </w:tcPr>
          <w:p w14:paraId="5EA29ABD" w14:textId="7193B609" w:rsidR="00BC76F7" w:rsidRPr="00BC76F7" w:rsidRDefault="00BC76F7" w:rsidP="00BC76F7">
            <w:pPr>
              <w:autoSpaceDE w:val="0"/>
              <w:autoSpaceDN w:val="0"/>
              <w:adjustRightInd w:val="0"/>
              <w:spacing w:before="240" w:after="240"/>
              <w:rPr>
                <w:rFonts w:asciiTheme="minorHAnsi" w:hAnsiTheme="minorHAnsi" w:cstheme="minorHAnsi"/>
                <w:sz w:val="22"/>
                <w:szCs w:val="22"/>
              </w:rPr>
            </w:pPr>
            <w:r w:rsidRPr="00BC76F7">
              <w:rPr>
                <w:rFonts w:asciiTheme="minorHAnsi" w:eastAsia="Arial" w:hAnsiTheme="minorHAnsi" w:cstheme="minorHAnsi"/>
                <w:color w:val="000000" w:themeColor="text1"/>
                <w:sz w:val="22"/>
                <w:szCs w:val="22"/>
              </w:rPr>
              <w:t>No, as the policy has no impact on this category. </w:t>
            </w:r>
          </w:p>
        </w:tc>
      </w:tr>
      <w:tr w:rsidR="00BC76F7" w:rsidRPr="00E46078" w14:paraId="732DC21E" w14:textId="77777777" w:rsidTr="00BC76F7">
        <w:tc>
          <w:tcPr>
            <w:tcW w:w="1809" w:type="dxa"/>
            <w:shd w:val="clear" w:color="auto" w:fill="F2F2F2" w:themeFill="background1" w:themeFillShade="F2"/>
            <w:vAlign w:val="center"/>
          </w:tcPr>
          <w:p w14:paraId="592461A8" w14:textId="77777777" w:rsidR="00BC76F7" w:rsidRPr="00E46078" w:rsidRDefault="00BC76F7" w:rsidP="00BC76F7">
            <w:pPr>
              <w:autoSpaceDE w:val="0"/>
              <w:autoSpaceDN w:val="0"/>
              <w:adjustRightInd w:val="0"/>
              <w:spacing w:before="240" w:after="240"/>
              <w:jc w:val="center"/>
              <w:rPr>
                <w:rFonts w:asciiTheme="minorHAnsi" w:hAnsiTheme="minorHAnsi" w:cstheme="minorHAnsi"/>
                <w:sz w:val="22"/>
                <w:szCs w:val="22"/>
              </w:rPr>
            </w:pPr>
            <w:r w:rsidRPr="00E46078">
              <w:rPr>
                <w:rFonts w:asciiTheme="minorHAnsi" w:hAnsiTheme="minorHAnsi" w:cstheme="minorHAnsi"/>
                <w:sz w:val="22"/>
                <w:szCs w:val="22"/>
              </w:rPr>
              <w:t>Racial group</w:t>
            </w:r>
          </w:p>
        </w:tc>
        <w:tc>
          <w:tcPr>
            <w:tcW w:w="3006" w:type="dxa"/>
          </w:tcPr>
          <w:p w14:paraId="63C34105" w14:textId="77777777" w:rsidR="00BC76F7" w:rsidRPr="00E46078" w:rsidRDefault="00BC76F7" w:rsidP="00BC76F7">
            <w:pPr>
              <w:autoSpaceDE w:val="0"/>
              <w:autoSpaceDN w:val="0"/>
              <w:adjustRightInd w:val="0"/>
              <w:spacing w:before="240" w:after="240"/>
              <w:rPr>
                <w:rFonts w:asciiTheme="minorHAnsi" w:hAnsiTheme="minorHAnsi" w:cstheme="minorHAnsi"/>
                <w:sz w:val="22"/>
                <w:szCs w:val="22"/>
              </w:rPr>
            </w:pPr>
          </w:p>
        </w:tc>
        <w:tc>
          <w:tcPr>
            <w:tcW w:w="5358" w:type="dxa"/>
          </w:tcPr>
          <w:p w14:paraId="54A25899" w14:textId="4ABB7167" w:rsidR="00BC76F7" w:rsidRPr="00BC76F7" w:rsidRDefault="00BC76F7" w:rsidP="00BC76F7">
            <w:pPr>
              <w:autoSpaceDE w:val="0"/>
              <w:autoSpaceDN w:val="0"/>
              <w:adjustRightInd w:val="0"/>
              <w:spacing w:before="240" w:after="240"/>
              <w:rPr>
                <w:rFonts w:asciiTheme="minorHAnsi" w:hAnsiTheme="minorHAnsi" w:cstheme="minorHAnsi"/>
                <w:sz w:val="22"/>
                <w:szCs w:val="22"/>
              </w:rPr>
            </w:pPr>
            <w:r w:rsidRPr="00BC76F7">
              <w:rPr>
                <w:rFonts w:asciiTheme="minorHAnsi" w:eastAsia="Arial" w:hAnsiTheme="minorHAnsi" w:cstheme="minorHAnsi"/>
                <w:color w:val="000000" w:themeColor="text1"/>
                <w:sz w:val="22"/>
                <w:szCs w:val="22"/>
              </w:rPr>
              <w:t>No, as the policy has no impact on this category. </w:t>
            </w:r>
          </w:p>
        </w:tc>
      </w:tr>
    </w:tbl>
    <w:p w14:paraId="2331D1A4" w14:textId="77777777" w:rsidR="00910C75" w:rsidRPr="00E46078" w:rsidRDefault="00910C75" w:rsidP="00E91D60">
      <w:pPr>
        <w:rPr>
          <w:rFonts w:asciiTheme="minorHAnsi" w:hAnsiTheme="minorHAnsi" w:cstheme="minorHAnsi"/>
          <w:sz w:val="22"/>
          <w:szCs w:val="22"/>
        </w:rPr>
      </w:pPr>
    </w:p>
    <w:p w14:paraId="7A8D78E2" w14:textId="4AD331FF" w:rsidR="00E91D60" w:rsidRPr="00E46078" w:rsidRDefault="00766EB5" w:rsidP="00E91D60">
      <w:pPr>
        <w:rPr>
          <w:rFonts w:asciiTheme="minorHAnsi" w:hAnsiTheme="minorHAnsi" w:cstheme="minorHAnsi"/>
          <w:b/>
          <w:sz w:val="22"/>
          <w:szCs w:val="22"/>
        </w:rPr>
      </w:pPr>
      <w:r w:rsidRPr="00E46078">
        <w:rPr>
          <w:rFonts w:asciiTheme="minorHAnsi" w:hAnsiTheme="minorHAnsi" w:cstheme="minorHAnsi"/>
          <w:b/>
          <w:sz w:val="22"/>
          <w:szCs w:val="22"/>
        </w:rPr>
        <w:t>Additional C</w:t>
      </w:r>
      <w:r w:rsidR="00E91D60" w:rsidRPr="00E46078">
        <w:rPr>
          <w:rFonts w:asciiTheme="minorHAnsi" w:hAnsiTheme="minorHAnsi" w:cstheme="minorHAnsi"/>
          <w:b/>
          <w:sz w:val="22"/>
          <w:szCs w:val="22"/>
        </w:rPr>
        <w:t>onsiderations</w:t>
      </w:r>
    </w:p>
    <w:p w14:paraId="20635FC1" w14:textId="77777777" w:rsidR="00E91D60" w:rsidRPr="00E46078" w:rsidRDefault="00E91D60" w:rsidP="00E91D60">
      <w:pPr>
        <w:rPr>
          <w:rFonts w:asciiTheme="minorHAnsi" w:hAnsiTheme="minorHAnsi" w:cstheme="minorHAnsi"/>
          <w:sz w:val="22"/>
          <w:szCs w:val="22"/>
        </w:rPr>
      </w:pPr>
    </w:p>
    <w:p w14:paraId="53B144C4" w14:textId="555E0503" w:rsidR="0073123B" w:rsidRPr="00E46078" w:rsidRDefault="00766EB5" w:rsidP="0073123B">
      <w:pPr>
        <w:rPr>
          <w:rFonts w:asciiTheme="minorHAnsi" w:hAnsiTheme="minorHAnsi" w:cstheme="minorHAnsi"/>
          <w:b/>
          <w:sz w:val="22"/>
          <w:szCs w:val="22"/>
        </w:rPr>
      </w:pPr>
      <w:r w:rsidRPr="00E46078">
        <w:rPr>
          <w:rFonts w:asciiTheme="minorHAnsi" w:hAnsiTheme="minorHAnsi" w:cstheme="minorHAnsi"/>
          <w:b/>
          <w:sz w:val="22"/>
          <w:szCs w:val="22"/>
        </w:rPr>
        <w:t>Multiple I</w:t>
      </w:r>
      <w:r w:rsidR="00E91D60" w:rsidRPr="00E46078">
        <w:rPr>
          <w:rFonts w:asciiTheme="minorHAnsi" w:hAnsiTheme="minorHAnsi" w:cstheme="minorHAnsi"/>
          <w:b/>
          <w:sz w:val="22"/>
          <w:szCs w:val="22"/>
        </w:rPr>
        <w:t>dentity</w:t>
      </w:r>
    </w:p>
    <w:p w14:paraId="125CACB8" w14:textId="5CDBDBFB"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Generally speaking, people can fall into more than one Section 75 category.  Taking this into consideration, are there any potential impacts of the policy/decision on people with multiple identities?  </w:t>
      </w:r>
      <w:r w:rsidR="0073123B" w:rsidRPr="00E46078">
        <w:rPr>
          <w:rFonts w:asciiTheme="minorHAnsi" w:hAnsiTheme="minorHAnsi" w:cstheme="minorHAnsi"/>
          <w:sz w:val="22"/>
          <w:szCs w:val="22"/>
        </w:rPr>
        <w:t xml:space="preserve">   </w:t>
      </w:r>
      <w:r w:rsidRPr="00E46078">
        <w:rPr>
          <w:rFonts w:asciiTheme="minorHAnsi" w:hAnsiTheme="minorHAnsi" w:cstheme="minorHAnsi"/>
          <w:sz w:val="22"/>
          <w:szCs w:val="22"/>
        </w:rPr>
        <w:t>(</w:t>
      </w:r>
      <w:r w:rsidR="00766EB5" w:rsidRPr="00E46078">
        <w:rPr>
          <w:rFonts w:asciiTheme="minorHAnsi" w:hAnsiTheme="minorHAnsi" w:cstheme="minorHAnsi"/>
          <w:sz w:val="22"/>
          <w:szCs w:val="22"/>
        </w:rPr>
        <w:t>For example:</w:t>
      </w:r>
      <w:r w:rsidRPr="00E46078">
        <w:rPr>
          <w:rFonts w:asciiTheme="minorHAnsi" w:hAnsiTheme="minorHAnsi" w:cstheme="minorHAnsi"/>
          <w:sz w:val="22"/>
          <w:szCs w:val="22"/>
        </w:rPr>
        <w:t xml:space="preserve"> disabled minority ethnic people; disabled women; young Protestant men; and young lesbians, gay and bisexual people).</w:t>
      </w:r>
      <w:r w:rsidRPr="00E46078">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1A44A737" w14:textId="77777777" w:rsidTr="00EF3B46">
        <w:tc>
          <w:tcPr>
            <w:tcW w:w="10154" w:type="dxa"/>
          </w:tcPr>
          <w:p w14:paraId="581055A3" w14:textId="77777777" w:rsidR="009549F7" w:rsidRDefault="009549F7" w:rsidP="007A35CC">
            <w:pPr>
              <w:autoSpaceDE w:val="0"/>
              <w:autoSpaceDN w:val="0"/>
              <w:adjustRightInd w:val="0"/>
              <w:rPr>
                <w:rFonts w:asciiTheme="minorHAnsi" w:hAnsiTheme="minorHAnsi" w:cstheme="minorHAnsi"/>
                <w:sz w:val="22"/>
                <w:szCs w:val="22"/>
              </w:rPr>
            </w:pPr>
          </w:p>
          <w:p w14:paraId="085AC71E" w14:textId="71A16799" w:rsidR="006C36D6" w:rsidRPr="00E46078" w:rsidRDefault="00393BD1"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No multiple identity categories have been </w:t>
            </w:r>
            <w:r w:rsidR="009549F7">
              <w:rPr>
                <w:rFonts w:asciiTheme="minorHAnsi" w:hAnsiTheme="minorHAnsi" w:cstheme="minorHAnsi"/>
                <w:sz w:val="22"/>
                <w:szCs w:val="22"/>
              </w:rPr>
              <w:t>identified.</w:t>
            </w:r>
          </w:p>
          <w:p w14:paraId="4C5CAC23" w14:textId="77777777" w:rsidR="0073123B" w:rsidRPr="00E46078"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E46078"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E46078" w14:paraId="3BE29D0F" w14:textId="77777777" w:rsidTr="00EF3B46">
        <w:tc>
          <w:tcPr>
            <w:tcW w:w="10154" w:type="dxa"/>
          </w:tcPr>
          <w:p w14:paraId="45483395" w14:textId="77777777" w:rsidR="006C36D6" w:rsidRPr="00E46078" w:rsidRDefault="006C36D6" w:rsidP="007A35CC">
            <w:pPr>
              <w:autoSpaceDE w:val="0"/>
              <w:autoSpaceDN w:val="0"/>
              <w:adjustRightInd w:val="0"/>
              <w:rPr>
                <w:rFonts w:asciiTheme="minorHAnsi" w:hAnsiTheme="minorHAnsi" w:cstheme="minorHAnsi"/>
                <w:sz w:val="22"/>
                <w:szCs w:val="22"/>
              </w:rPr>
            </w:pPr>
          </w:p>
          <w:p w14:paraId="7DEFB809" w14:textId="6D29A062" w:rsidR="00DD78E3" w:rsidRPr="00E46078" w:rsidRDefault="009549F7" w:rsidP="007A35CC">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p w14:paraId="60E13CB4" w14:textId="77777777" w:rsidR="00DD78E3" w:rsidRPr="00E46078"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E46078" w:rsidRDefault="00625162" w:rsidP="00DD78E3">
      <w:pPr>
        <w:tabs>
          <w:tab w:val="left" w:pos="3825"/>
        </w:tabs>
        <w:autoSpaceDE w:val="0"/>
        <w:autoSpaceDN w:val="0"/>
        <w:adjustRightInd w:val="0"/>
        <w:rPr>
          <w:rFonts w:asciiTheme="minorHAnsi" w:hAnsiTheme="minorHAnsi" w:cstheme="minorHAnsi"/>
          <w:b/>
          <w:sz w:val="22"/>
          <w:szCs w:val="22"/>
        </w:rPr>
      </w:pPr>
    </w:p>
    <w:p w14:paraId="2FFC59E0" w14:textId="77137F82" w:rsidR="00E91D60" w:rsidRPr="00E46078"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2" w:name="Part3"/>
      <w:r w:rsidRPr="00E46078">
        <w:rPr>
          <w:rFonts w:asciiTheme="minorHAnsi" w:hAnsiTheme="minorHAnsi" w:cstheme="minorHAnsi"/>
          <w:b/>
          <w:sz w:val="22"/>
          <w:szCs w:val="22"/>
          <w:u w:val="single"/>
        </w:rPr>
        <w:t>PART 3 - SCREENING DECISION</w:t>
      </w:r>
    </w:p>
    <w:bookmarkEnd w:id="2"/>
    <w:p w14:paraId="0090F725" w14:textId="77777777" w:rsidR="00625162" w:rsidRPr="00E46078"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w:t>
      </w:r>
      <w:r w:rsidRPr="00E46078">
        <w:rPr>
          <w:rFonts w:asciiTheme="minorHAnsi" w:hAnsiTheme="minorHAnsi" w:cstheme="minorHAnsi"/>
          <w:b/>
          <w:bCs/>
          <w:sz w:val="22"/>
          <w:szCs w:val="22"/>
          <w:u w:val="single"/>
        </w:rPr>
        <w:t>not</w:t>
      </w:r>
      <w:r w:rsidRPr="00E46078">
        <w:rPr>
          <w:rFonts w:asciiTheme="minorHAnsi" w:hAnsiTheme="minorHAnsi" w:cstheme="minorHAnsi"/>
          <w:sz w:val="22"/>
          <w:szCs w:val="22"/>
        </w:rPr>
        <w:t xml:space="preserve"> to conduct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E46078" w14:paraId="57935D60" w14:textId="77777777" w:rsidTr="00CA253E">
        <w:trPr>
          <w:trHeight w:val="1025"/>
        </w:trPr>
        <w:tc>
          <w:tcPr>
            <w:tcW w:w="10207" w:type="dxa"/>
          </w:tcPr>
          <w:p w14:paraId="3C9D1E57" w14:textId="77777777" w:rsidR="00D40EEE" w:rsidRPr="00E46078" w:rsidRDefault="00D40EEE" w:rsidP="00D40EEE">
            <w:pPr>
              <w:autoSpaceDE w:val="0"/>
              <w:autoSpaceDN w:val="0"/>
              <w:adjustRightInd w:val="0"/>
              <w:rPr>
                <w:rFonts w:asciiTheme="minorHAnsi" w:hAnsiTheme="minorHAnsi" w:cstheme="minorHAnsi"/>
                <w:sz w:val="22"/>
                <w:szCs w:val="22"/>
              </w:rPr>
            </w:pPr>
          </w:p>
          <w:p w14:paraId="72A1C09A" w14:textId="0C48CE3C" w:rsidR="00D40EEE" w:rsidRPr="00E46078" w:rsidRDefault="00CA253E" w:rsidP="00D40EE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There is little or no impact on any of the categories. </w:t>
            </w:r>
          </w:p>
          <w:p w14:paraId="548042E6" w14:textId="77777777" w:rsidR="00E91D60" w:rsidRPr="00E46078" w:rsidRDefault="00E91D60" w:rsidP="00E43D7A">
            <w:pPr>
              <w:autoSpaceDE w:val="0"/>
              <w:autoSpaceDN w:val="0"/>
              <w:adjustRightInd w:val="0"/>
              <w:rPr>
                <w:rFonts w:asciiTheme="minorHAnsi" w:hAnsiTheme="minorHAnsi" w:cstheme="minorHAnsi"/>
                <w:sz w:val="22"/>
                <w:szCs w:val="22"/>
              </w:rPr>
            </w:pPr>
          </w:p>
        </w:tc>
      </w:tr>
    </w:tbl>
    <w:p w14:paraId="4B721453" w14:textId="77777777" w:rsidR="00DD78E3" w:rsidRPr="00E46078" w:rsidRDefault="00DD78E3" w:rsidP="00E91D60">
      <w:pPr>
        <w:rPr>
          <w:rFonts w:asciiTheme="minorHAnsi" w:hAnsiTheme="minorHAnsi" w:cstheme="minorHAnsi"/>
          <w:sz w:val="22"/>
          <w:szCs w:val="22"/>
        </w:rPr>
      </w:pPr>
    </w:p>
    <w:p w14:paraId="728295EE"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is not to conduct an equality impact assessment the public authority should consider if the policy should be </w:t>
      </w:r>
      <w:r w:rsidRPr="00E46078">
        <w:rPr>
          <w:rFonts w:asciiTheme="minorHAnsi" w:hAnsiTheme="minorHAnsi" w:cstheme="minorHAnsi"/>
          <w:b/>
          <w:bCs/>
          <w:sz w:val="22"/>
          <w:szCs w:val="22"/>
        </w:rPr>
        <w:t>mitigated or an alternative policy be introduced</w:t>
      </w:r>
      <w:r w:rsidRPr="00E46078">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FB987BC" w14:textId="77777777" w:rsidTr="00CA253E">
        <w:trPr>
          <w:trHeight w:val="739"/>
        </w:trPr>
        <w:tc>
          <w:tcPr>
            <w:tcW w:w="10207" w:type="dxa"/>
          </w:tcPr>
          <w:p w14:paraId="16BECD3D" w14:textId="77777777" w:rsidR="00E91D60" w:rsidRPr="00E46078" w:rsidRDefault="00E91D60" w:rsidP="00E43D7A">
            <w:pPr>
              <w:autoSpaceDE w:val="0"/>
              <w:autoSpaceDN w:val="0"/>
              <w:adjustRightInd w:val="0"/>
              <w:rPr>
                <w:rFonts w:asciiTheme="minorHAnsi" w:hAnsiTheme="minorHAnsi" w:cstheme="minorHAnsi"/>
                <w:sz w:val="22"/>
                <w:szCs w:val="22"/>
              </w:rPr>
            </w:pPr>
          </w:p>
          <w:p w14:paraId="49F4CF17" w14:textId="6B3B9967" w:rsidR="00DD78E3" w:rsidRPr="00E46078" w:rsidRDefault="00CA253E"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57727051" w14:textId="77777777" w:rsidR="00910C75" w:rsidRPr="00E46078"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the decision </w:t>
      </w:r>
      <w:r w:rsidRPr="00E46078">
        <w:rPr>
          <w:rFonts w:asciiTheme="minorHAnsi" w:hAnsiTheme="minorHAnsi" w:cstheme="minorHAnsi"/>
          <w:b/>
          <w:bCs/>
          <w:sz w:val="22"/>
          <w:szCs w:val="22"/>
          <w:u w:val="single"/>
        </w:rPr>
        <w:t>is to</w:t>
      </w:r>
      <w:r w:rsidRPr="00E46078">
        <w:rPr>
          <w:rFonts w:asciiTheme="minorHAnsi" w:hAnsiTheme="minorHAnsi" w:cstheme="minorHAnsi"/>
          <w:sz w:val="22"/>
          <w:szCs w:val="22"/>
        </w:rPr>
        <w:t xml:space="preserve"> subject the policy to an </w:t>
      </w:r>
      <w:r w:rsidRPr="00E46078">
        <w:rPr>
          <w:rFonts w:asciiTheme="minorHAnsi" w:hAnsiTheme="minorHAnsi" w:cstheme="minorHAnsi"/>
          <w:b/>
          <w:bCs/>
          <w:sz w:val="22"/>
          <w:szCs w:val="22"/>
        </w:rPr>
        <w:t>equality impact assessment</w:t>
      </w:r>
      <w:r w:rsidRPr="00E46078">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490539B4" w14:textId="77777777" w:rsidTr="00C1708E">
        <w:trPr>
          <w:trHeight w:val="714"/>
        </w:trPr>
        <w:tc>
          <w:tcPr>
            <w:tcW w:w="10207" w:type="dxa"/>
          </w:tcPr>
          <w:p w14:paraId="7B44EEB1" w14:textId="77777777" w:rsidR="00C1708E" w:rsidRDefault="00C1708E" w:rsidP="00E43D7A">
            <w:pPr>
              <w:autoSpaceDE w:val="0"/>
              <w:autoSpaceDN w:val="0"/>
              <w:adjustRightInd w:val="0"/>
              <w:rPr>
                <w:rFonts w:asciiTheme="minorHAnsi" w:hAnsiTheme="minorHAnsi" w:cstheme="minorHAnsi"/>
                <w:sz w:val="22"/>
                <w:szCs w:val="22"/>
              </w:rPr>
            </w:pPr>
          </w:p>
          <w:p w14:paraId="7BD22C95" w14:textId="305D02E6" w:rsidR="00D40EEE" w:rsidRPr="00E46078" w:rsidRDefault="00C1708E"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688385AE"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5D6DBA74" w14:textId="77777777" w:rsidR="001E40DD" w:rsidRPr="00E46078" w:rsidRDefault="001E40DD" w:rsidP="008F197A">
      <w:pPr>
        <w:jc w:val="both"/>
        <w:rPr>
          <w:rFonts w:asciiTheme="minorHAnsi" w:hAnsiTheme="minorHAnsi" w:cstheme="minorHAnsi"/>
          <w:b/>
          <w:sz w:val="22"/>
          <w:szCs w:val="22"/>
        </w:rPr>
      </w:pPr>
    </w:p>
    <w:p w14:paraId="2B09A952" w14:textId="24C4A6D9"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b/>
          <w:sz w:val="22"/>
          <w:szCs w:val="22"/>
        </w:rPr>
        <w:t xml:space="preserve">Mitigation </w:t>
      </w:r>
    </w:p>
    <w:p w14:paraId="2CB184CF"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lastRenderedPageBreak/>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E46078"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If so, give the </w:t>
      </w:r>
      <w:r w:rsidRPr="00E46078">
        <w:rPr>
          <w:rFonts w:asciiTheme="minorHAnsi" w:hAnsiTheme="minorHAnsi" w:cstheme="minorHAnsi"/>
          <w:b/>
          <w:sz w:val="22"/>
          <w:szCs w:val="22"/>
        </w:rPr>
        <w:t xml:space="preserve">reasons </w:t>
      </w:r>
      <w:r w:rsidRPr="00E46078">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E46078" w14:paraId="0AAEE818" w14:textId="77777777" w:rsidTr="00C1708E">
        <w:trPr>
          <w:trHeight w:val="836"/>
        </w:trPr>
        <w:tc>
          <w:tcPr>
            <w:tcW w:w="10207" w:type="dxa"/>
          </w:tcPr>
          <w:p w14:paraId="55F146E5" w14:textId="77777777" w:rsidR="00D40EEE" w:rsidRDefault="00D40EEE" w:rsidP="00E43D7A">
            <w:pPr>
              <w:autoSpaceDE w:val="0"/>
              <w:autoSpaceDN w:val="0"/>
              <w:adjustRightInd w:val="0"/>
              <w:rPr>
                <w:rFonts w:asciiTheme="minorHAnsi" w:hAnsiTheme="minorHAnsi" w:cstheme="minorHAnsi"/>
                <w:sz w:val="22"/>
                <w:szCs w:val="22"/>
              </w:rPr>
            </w:pPr>
          </w:p>
          <w:p w14:paraId="701C59D3" w14:textId="70A1A1F4" w:rsidR="00C1708E" w:rsidRPr="00E46078" w:rsidRDefault="00C1708E" w:rsidP="00E43D7A">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N/A</w:t>
            </w:r>
          </w:p>
        </w:tc>
      </w:tr>
    </w:tbl>
    <w:p w14:paraId="2DC0A481" w14:textId="77777777" w:rsidR="00910C75" w:rsidRPr="00E46078"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E46078" w:rsidRDefault="00E91D60" w:rsidP="008F197A">
      <w:pPr>
        <w:autoSpaceDE w:val="0"/>
        <w:autoSpaceDN w:val="0"/>
        <w:adjustRightInd w:val="0"/>
        <w:jc w:val="both"/>
        <w:rPr>
          <w:rFonts w:asciiTheme="minorHAnsi" w:hAnsiTheme="minorHAnsi" w:cstheme="minorHAnsi"/>
          <w:b/>
          <w:sz w:val="22"/>
          <w:szCs w:val="22"/>
        </w:rPr>
      </w:pPr>
      <w:r w:rsidRPr="00E46078">
        <w:rPr>
          <w:rFonts w:asciiTheme="minorHAnsi" w:hAnsiTheme="minorHAnsi" w:cstheme="minorHAnsi"/>
          <w:b/>
          <w:sz w:val="22"/>
          <w:szCs w:val="22"/>
        </w:rPr>
        <w:t>Timetabl</w:t>
      </w:r>
      <w:r w:rsidR="00DB77BD" w:rsidRPr="00E46078">
        <w:rPr>
          <w:rFonts w:asciiTheme="minorHAnsi" w:hAnsiTheme="minorHAnsi" w:cstheme="minorHAnsi"/>
          <w:b/>
          <w:sz w:val="22"/>
          <w:szCs w:val="22"/>
        </w:rPr>
        <w:t>ing and P</w:t>
      </w:r>
      <w:r w:rsidRPr="00E46078">
        <w:rPr>
          <w:rFonts w:asciiTheme="minorHAnsi" w:hAnsiTheme="minorHAnsi" w:cstheme="minorHAnsi"/>
          <w:b/>
          <w:sz w:val="22"/>
          <w:szCs w:val="22"/>
        </w:rPr>
        <w:t>rioritising</w:t>
      </w:r>
    </w:p>
    <w:p w14:paraId="2420CCC8"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Factors to be considered in timetabling and prioritising policies for equality impact assessment.</w:t>
      </w:r>
    </w:p>
    <w:p w14:paraId="195CE4D5" w14:textId="77777777" w:rsidR="00E91D60" w:rsidRPr="00E46078" w:rsidRDefault="00E91D60" w:rsidP="008F197A">
      <w:pPr>
        <w:jc w:val="both"/>
        <w:rPr>
          <w:rFonts w:asciiTheme="minorHAnsi" w:hAnsiTheme="minorHAnsi" w:cstheme="minorHAnsi"/>
          <w:sz w:val="22"/>
          <w:szCs w:val="22"/>
        </w:rPr>
      </w:pPr>
    </w:p>
    <w:p w14:paraId="1BC3807E" w14:textId="77777777"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If the policy has been </w:t>
      </w:r>
      <w:r w:rsidRPr="00E46078">
        <w:rPr>
          <w:rFonts w:asciiTheme="minorHAnsi" w:hAnsiTheme="minorHAnsi" w:cstheme="minorHAnsi"/>
          <w:b/>
          <w:sz w:val="22"/>
          <w:szCs w:val="22"/>
        </w:rPr>
        <w:t>‘</w:t>
      </w:r>
      <w:r w:rsidRPr="00E46078">
        <w:rPr>
          <w:rFonts w:asciiTheme="minorHAnsi" w:hAnsiTheme="minorHAnsi" w:cstheme="minorHAnsi"/>
          <w:b/>
          <w:sz w:val="22"/>
          <w:szCs w:val="22"/>
          <w:u w:val="single"/>
        </w:rPr>
        <w:t>screened in</w:t>
      </w:r>
      <w:r w:rsidRPr="00E46078">
        <w:rPr>
          <w:rFonts w:asciiTheme="minorHAnsi" w:hAnsiTheme="minorHAnsi" w:cstheme="minorHAnsi"/>
          <w:b/>
          <w:sz w:val="22"/>
          <w:szCs w:val="22"/>
        </w:rPr>
        <w:t xml:space="preserve">’ </w:t>
      </w:r>
      <w:r w:rsidRPr="00E46078">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E46078" w:rsidRDefault="00E91D60" w:rsidP="008F197A">
      <w:pPr>
        <w:jc w:val="both"/>
        <w:rPr>
          <w:rFonts w:asciiTheme="minorHAnsi" w:hAnsiTheme="minorHAnsi" w:cstheme="minorHAnsi"/>
          <w:sz w:val="22"/>
          <w:szCs w:val="22"/>
        </w:rPr>
      </w:pPr>
    </w:p>
    <w:p w14:paraId="4C89B1EC" w14:textId="77777777"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E46078"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E46078" w14:paraId="5FC2CBBE" w14:textId="77777777" w:rsidTr="00C62796">
        <w:trPr>
          <w:trHeight w:val="543"/>
        </w:trPr>
        <w:tc>
          <w:tcPr>
            <w:tcW w:w="7372" w:type="dxa"/>
            <w:shd w:val="clear" w:color="auto" w:fill="E1EFEB"/>
            <w:vAlign w:val="center"/>
          </w:tcPr>
          <w:p w14:paraId="75544DA5" w14:textId="77777777" w:rsidR="00E91D60" w:rsidRPr="00E46078" w:rsidRDefault="00DD78E3" w:rsidP="00DB77BD">
            <w:pPr>
              <w:numPr>
                <w:ilvl w:val="12"/>
                <w:numId w:val="0"/>
              </w:numPr>
              <w:spacing w:before="120" w:after="120"/>
              <w:rPr>
                <w:rFonts w:asciiTheme="minorHAnsi" w:hAnsiTheme="minorHAnsi" w:cstheme="minorHAnsi"/>
                <w:b/>
                <w:sz w:val="22"/>
                <w:szCs w:val="22"/>
              </w:rPr>
            </w:pPr>
            <w:r w:rsidRPr="00E46078">
              <w:rPr>
                <w:rFonts w:asciiTheme="minorHAnsi" w:hAnsiTheme="minorHAnsi" w:cstheme="minorHAnsi"/>
                <w:b/>
                <w:sz w:val="22"/>
                <w:szCs w:val="22"/>
              </w:rPr>
              <w:t>Priority C</w:t>
            </w:r>
            <w:r w:rsidR="00E91D60" w:rsidRPr="00E46078">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E46078" w:rsidRDefault="00E91D60" w:rsidP="00DB77BD">
            <w:pPr>
              <w:numPr>
                <w:ilvl w:val="12"/>
                <w:numId w:val="0"/>
              </w:numPr>
              <w:spacing w:before="120" w:after="120"/>
              <w:jc w:val="center"/>
              <w:rPr>
                <w:rFonts w:asciiTheme="minorHAnsi" w:hAnsiTheme="minorHAnsi" w:cstheme="minorHAnsi"/>
                <w:b/>
                <w:sz w:val="22"/>
                <w:szCs w:val="22"/>
              </w:rPr>
            </w:pPr>
            <w:r w:rsidRPr="00E46078">
              <w:rPr>
                <w:rFonts w:asciiTheme="minorHAnsi" w:hAnsiTheme="minorHAnsi" w:cstheme="minorHAnsi"/>
                <w:b/>
                <w:sz w:val="22"/>
                <w:szCs w:val="22"/>
              </w:rPr>
              <w:t>Rating (1-3)</w:t>
            </w:r>
          </w:p>
        </w:tc>
      </w:tr>
      <w:tr w:rsidR="00D62F3E" w:rsidRPr="00E46078" w14:paraId="1DABD023" w14:textId="77777777" w:rsidTr="00EF3B46">
        <w:trPr>
          <w:trHeight w:val="330"/>
        </w:trPr>
        <w:tc>
          <w:tcPr>
            <w:tcW w:w="7372" w:type="dxa"/>
            <w:vAlign w:val="center"/>
          </w:tcPr>
          <w:p w14:paraId="4F0F1E6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25930C08" w:rsidR="00D62F3E" w:rsidRPr="00E46078" w:rsidRDefault="006C7F84" w:rsidP="00D62F3E">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r w:rsidR="00D62F3E" w:rsidRPr="00E46078" w14:paraId="1B596FFB" w14:textId="77777777" w:rsidTr="00EF3B46">
        <w:trPr>
          <w:trHeight w:val="424"/>
        </w:trPr>
        <w:tc>
          <w:tcPr>
            <w:tcW w:w="7372" w:type="dxa"/>
            <w:vAlign w:val="center"/>
          </w:tcPr>
          <w:p w14:paraId="635C8EC7"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2292F98E" w:rsidR="00D62F3E" w:rsidRPr="00E46078" w:rsidRDefault="006C7F84" w:rsidP="009E4649">
                <w:pPr>
                  <w:numPr>
                    <w:ilvl w:val="12"/>
                    <w:numId w:val="0"/>
                  </w:numPr>
                  <w:rPr>
                    <w:rFonts w:asciiTheme="minorHAnsi" w:hAnsiTheme="minorHAnsi" w:cstheme="minorHAnsi"/>
                    <w:sz w:val="22"/>
                    <w:szCs w:val="22"/>
                    <w:highlight w:val="yellow"/>
                  </w:rPr>
                </w:pPr>
                <w:r w:rsidRPr="00E46078">
                  <w:rPr>
                    <w:rStyle w:val="PlaceholderText"/>
                    <w:rFonts w:asciiTheme="minorHAnsi" w:hAnsiTheme="minorHAnsi" w:cstheme="minorHAnsi"/>
                  </w:rPr>
                  <w:t>Choose an item.</w:t>
                </w:r>
              </w:p>
            </w:tc>
          </w:sdtContent>
        </w:sdt>
      </w:tr>
      <w:tr w:rsidR="00D62F3E" w:rsidRPr="00E46078" w14:paraId="294CCA8B" w14:textId="77777777" w:rsidTr="00EF3B46">
        <w:trPr>
          <w:trHeight w:val="473"/>
        </w:trPr>
        <w:tc>
          <w:tcPr>
            <w:tcW w:w="7372" w:type="dxa"/>
            <w:vAlign w:val="center"/>
          </w:tcPr>
          <w:p w14:paraId="5129B0B2"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Effect on people’s daily lives</w:t>
            </w:r>
          </w:p>
        </w:tc>
        <w:sdt>
          <w:sdtPr>
            <w:rPr>
              <w:rFonts w:asciiTheme="minorHAnsi" w:hAnsiTheme="minorHAnsi" w:cstheme="minorHAnsi"/>
              <w:sz w:val="22"/>
              <w:szCs w:val="22"/>
            </w:rPr>
            <w:id w:val="-1471900264"/>
            <w:placeholder>
              <w:docPart w:val="EEF1B1CB72074D95839C179BD54A336D"/>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250B2FC6" w:rsidR="00D62F3E" w:rsidRPr="00E46078" w:rsidRDefault="006C7F84" w:rsidP="009E4649">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r w:rsidR="00D62F3E" w:rsidRPr="00E46078" w14:paraId="70780E2F" w14:textId="77777777" w:rsidTr="00EF3B46">
        <w:trPr>
          <w:trHeight w:val="544"/>
        </w:trPr>
        <w:tc>
          <w:tcPr>
            <w:tcW w:w="7372" w:type="dxa"/>
            <w:vAlign w:val="center"/>
          </w:tcPr>
          <w:p w14:paraId="0202F930" w14:textId="77777777" w:rsidR="00D62F3E" w:rsidRPr="00E46078" w:rsidRDefault="00D62F3E" w:rsidP="00DB77BD">
            <w:pPr>
              <w:numPr>
                <w:ilvl w:val="12"/>
                <w:numId w:val="0"/>
              </w:numPr>
              <w:spacing w:before="120" w:after="120"/>
              <w:rPr>
                <w:rFonts w:asciiTheme="minorHAnsi" w:hAnsiTheme="minorHAnsi" w:cstheme="minorHAnsi"/>
                <w:sz w:val="22"/>
                <w:szCs w:val="22"/>
              </w:rPr>
            </w:pPr>
            <w:r w:rsidRPr="00E46078">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67D00B05" w:rsidR="00D62F3E" w:rsidRPr="00E46078" w:rsidRDefault="006C7F84" w:rsidP="009E4649">
                <w:pPr>
                  <w:numPr>
                    <w:ilvl w:val="12"/>
                    <w:numId w:val="0"/>
                  </w:numPr>
                  <w:rPr>
                    <w:rFonts w:asciiTheme="minorHAnsi" w:hAnsiTheme="minorHAnsi" w:cstheme="minorHAnsi"/>
                    <w:sz w:val="22"/>
                    <w:szCs w:val="22"/>
                  </w:rPr>
                </w:pPr>
                <w:r w:rsidRPr="00E46078">
                  <w:rPr>
                    <w:rStyle w:val="PlaceholderText"/>
                    <w:rFonts w:asciiTheme="minorHAnsi" w:hAnsiTheme="minorHAnsi" w:cstheme="minorHAnsi"/>
                  </w:rPr>
                  <w:t>Choose an item.</w:t>
                </w:r>
              </w:p>
            </w:tc>
          </w:sdtContent>
        </w:sdt>
      </w:tr>
    </w:tbl>
    <w:p w14:paraId="48C505A1" w14:textId="77777777" w:rsidR="00E91D60" w:rsidRPr="00E46078" w:rsidRDefault="00E91D60" w:rsidP="00E91D60">
      <w:pPr>
        <w:pStyle w:val="BodyTextIndent2"/>
        <w:ind w:left="0"/>
        <w:rPr>
          <w:rFonts w:asciiTheme="minorHAnsi" w:hAnsiTheme="minorHAnsi" w:cstheme="minorHAnsi"/>
          <w:b/>
          <w:sz w:val="22"/>
          <w:szCs w:val="22"/>
        </w:rPr>
      </w:pPr>
    </w:p>
    <w:p w14:paraId="4975C256" w14:textId="77777777" w:rsidR="0073123B"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E46078"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E46078" w:rsidRDefault="00E91D60" w:rsidP="008F197A">
      <w:pPr>
        <w:pStyle w:val="BodyTextIndent2"/>
        <w:ind w:left="0" w:firstLine="0"/>
        <w:jc w:val="both"/>
        <w:rPr>
          <w:rFonts w:asciiTheme="minorHAnsi" w:hAnsiTheme="minorHAnsi" w:cstheme="minorHAnsi"/>
          <w:sz w:val="22"/>
          <w:szCs w:val="22"/>
        </w:rPr>
      </w:pPr>
      <w:r w:rsidRPr="00E46078">
        <w:rPr>
          <w:rFonts w:asciiTheme="minorHAnsi" w:hAnsiTheme="minorHAnsi" w:cstheme="minorHAnsi"/>
          <w:sz w:val="22"/>
          <w:szCs w:val="22"/>
        </w:rPr>
        <w:t>Is the policy affected by timetables established by other relevant public authorities?</w:t>
      </w:r>
    </w:p>
    <w:p w14:paraId="576925FF" w14:textId="05002E67" w:rsidR="00DB77BD" w:rsidRPr="00E46078" w:rsidRDefault="00E91D60" w:rsidP="008F197A">
      <w:pPr>
        <w:pStyle w:val="BodyTextIndent2"/>
        <w:ind w:left="0" w:firstLine="0"/>
        <w:jc w:val="both"/>
        <w:rPr>
          <w:rFonts w:asciiTheme="minorHAnsi" w:hAnsiTheme="minorHAnsi" w:cstheme="minorHAnsi"/>
          <w:color w:val="FF0000"/>
          <w:sz w:val="22"/>
          <w:szCs w:val="22"/>
        </w:rPr>
      </w:pPr>
      <w:r w:rsidRPr="00E46078">
        <w:rPr>
          <w:rFonts w:asciiTheme="minorHAnsi" w:hAnsiTheme="minorHAnsi" w:cstheme="minorHAnsi"/>
          <w:sz w:val="22"/>
          <w:szCs w:val="22"/>
        </w:rPr>
        <w:t>If yes, please provide details</w:t>
      </w:r>
      <w:r w:rsidR="0073123B" w:rsidRPr="00E46078">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E46078" w14:paraId="25556DA6" w14:textId="77777777" w:rsidTr="00EF3B46">
        <w:tc>
          <w:tcPr>
            <w:tcW w:w="10154" w:type="dxa"/>
          </w:tcPr>
          <w:p w14:paraId="77E384FF" w14:textId="77777777" w:rsidR="00DB77BD" w:rsidRPr="00E46078" w:rsidRDefault="00DB77BD" w:rsidP="00FF7169">
            <w:pPr>
              <w:autoSpaceDE w:val="0"/>
              <w:autoSpaceDN w:val="0"/>
              <w:adjustRightInd w:val="0"/>
              <w:rPr>
                <w:rFonts w:asciiTheme="minorHAnsi" w:hAnsiTheme="minorHAnsi" w:cstheme="minorHAnsi"/>
                <w:b/>
                <w:sz w:val="22"/>
                <w:szCs w:val="22"/>
              </w:rPr>
            </w:pPr>
          </w:p>
          <w:p w14:paraId="6E7210E9" w14:textId="326CF473" w:rsidR="00DB77BD" w:rsidRPr="00E46078" w:rsidRDefault="00C1708E" w:rsidP="00FF7169">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N/A</w:t>
            </w:r>
          </w:p>
          <w:p w14:paraId="0C39ED68" w14:textId="77777777" w:rsidR="00DB77BD" w:rsidRPr="00E46078"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E46078" w:rsidRDefault="007856CF" w:rsidP="00E91D60">
      <w:pPr>
        <w:autoSpaceDE w:val="0"/>
        <w:autoSpaceDN w:val="0"/>
        <w:adjustRightInd w:val="0"/>
        <w:rPr>
          <w:rFonts w:asciiTheme="minorHAnsi" w:hAnsiTheme="minorHAnsi" w:cstheme="minorHAnsi"/>
          <w:b/>
          <w:sz w:val="22"/>
          <w:szCs w:val="22"/>
        </w:rPr>
      </w:pPr>
    </w:p>
    <w:p w14:paraId="699B5851" w14:textId="5E7A8E2E" w:rsidR="00E91D60" w:rsidRPr="00E46078" w:rsidRDefault="00AE252E" w:rsidP="008F197A">
      <w:pPr>
        <w:rPr>
          <w:rFonts w:asciiTheme="minorHAnsi" w:hAnsiTheme="minorHAnsi" w:cstheme="minorHAnsi"/>
          <w:b/>
          <w:sz w:val="22"/>
          <w:szCs w:val="22"/>
          <w:u w:val="single"/>
        </w:rPr>
      </w:pPr>
      <w:bookmarkStart w:id="3" w:name="Part4"/>
      <w:r w:rsidRPr="00E46078">
        <w:rPr>
          <w:rFonts w:asciiTheme="minorHAnsi" w:hAnsiTheme="minorHAnsi" w:cstheme="minorHAnsi"/>
          <w:b/>
          <w:sz w:val="22"/>
          <w:szCs w:val="22"/>
          <w:u w:val="single"/>
        </w:rPr>
        <w:br w:type="page"/>
      </w:r>
      <w:r w:rsidR="00625162" w:rsidRPr="00E46078">
        <w:rPr>
          <w:rFonts w:asciiTheme="minorHAnsi" w:hAnsiTheme="minorHAnsi" w:cstheme="minorHAnsi"/>
          <w:b/>
          <w:sz w:val="22"/>
          <w:szCs w:val="22"/>
          <w:u w:val="single"/>
        </w:rPr>
        <w:lastRenderedPageBreak/>
        <w:t>PART 4 - MONITORING</w:t>
      </w:r>
    </w:p>
    <w:bookmarkEnd w:id="3"/>
    <w:p w14:paraId="079806E0" w14:textId="77777777" w:rsidR="00E91D60" w:rsidRPr="00E46078"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E46078"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E46078" w:rsidRDefault="00E91D60" w:rsidP="008F197A">
      <w:pPr>
        <w:autoSpaceDE w:val="0"/>
        <w:autoSpaceDN w:val="0"/>
        <w:adjustRightInd w:val="0"/>
        <w:jc w:val="both"/>
        <w:rPr>
          <w:rFonts w:asciiTheme="minorHAnsi" w:hAnsiTheme="minorHAnsi" w:cstheme="minorHAnsi"/>
          <w:sz w:val="22"/>
          <w:szCs w:val="22"/>
        </w:rPr>
      </w:pPr>
      <w:r w:rsidRPr="00E46078">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E46078"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E46078" w14:paraId="36EECC5D" w14:textId="77777777" w:rsidTr="00937025">
        <w:tc>
          <w:tcPr>
            <w:tcW w:w="9928" w:type="dxa"/>
          </w:tcPr>
          <w:p w14:paraId="0C046883" w14:textId="36354E09" w:rsidR="00937025" w:rsidRPr="00E46078" w:rsidRDefault="00AE252E" w:rsidP="00FD2056">
            <w:pPr>
              <w:autoSpaceDE w:val="0"/>
              <w:autoSpaceDN w:val="0"/>
              <w:adjustRightInd w:val="0"/>
              <w:rPr>
                <w:rFonts w:asciiTheme="minorHAnsi" w:hAnsiTheme="minorHAnsi" w:cstheme="minorHAnsi"/>
                <w:i/>
                <w:iCs/>
                <w:sz w:val="22"/>
                <w:szCs w:val="22"/>
              </w:rPr>
            </w:pPr>
            <w:r w:rsidRPr="00E46078">
              <w:rPr>
                <w:rFonts w:asciiTheme="minorHAnsi" w:hAnsiTheme="minorHAnsi" w:cstheme="minorHAnsi"/>
                <w:i/>
                <w:iCs/>
                <w:sz w:val="22"/>
                <w:szCs w:val="22"/>
              </w:rPr>
              <w:t>If applicable, please comment on how you will monitor the impact of this policy.</w:t>
            </w:r>
          </w:p>
          <w:p w14:paraId="0C5EEA30" w14:textId="5E05D49D" w:rsidR="00937025" w:rsidRPr="00E46078" w:rsidRDefault="00C1708E" w:rsidP="00FD205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The policy will be reviewed </w:t>
            </w:r>
            <w:r w:rsidR="00812D47">
              <w:rPr>
                <w:rFonts w:asciiTheme="minorHAnsi" w:hAnsiTheme="minorHAnsi" w:cstheme="minorHAnsi"/>
                <w:sz w:val="22"/>
                <w:szCs w:val="22"/>
              </w:rPr>
              <w:t xml:space="preserve">every 3 years to assess if any further changes are required or applicable. </w:t>
            </w:r>
          </w:p>
          <w:p w14:paraId="62DC4277" w14:textId="202A2876" w:rsidR="00937025" w:rsidRPr="00E46078"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Pr="00E46078" w:rsidRDefault="00E91D60" w:rsidP="00FD2056">
      <w:pPr>
        <w:autoSpaceDE w:val="0"/>
        <w:autoSpaceDN w:val="0"/>
        <w:adjustRightInd w:val="0"/>
        <w:rPr>
          <w:rFonts w:asciiTheme="minorHAnsi" w:hAnsiTheme="minorHAnsi" w:cstheme="minorHAnsi"/>
          <w:sz w:val="22"/>
          <w:szCs w:val="22"/>
        </w:rPr>
      </w:pPr>
    </w:p>
    <w:p w14:paraId="497856C1" w14:textId="0F8337EC" w:rsidR="00E91D60" w:rsidRPr="00E46078" w:rsidRDefault="00625162" w:rsidP="00DB77BD">
      <w:pPr>
        <w:pStyle w:val="BodyTextIndent2"/>
        <w:ind w:left="0" w:firstLine="0"/>
        <w:rPr>
          <w:rFonts w:asciiTheme="minorHAnsi" w:hAnsiTheme="minorHAnsi" w:cstheme="minorHAnsi"/>
          <w:b/>
          <w:sz w:val="22"/>
          <w:szCs w:val="22"/>
          <w:u w:val="single"/>
        </w:rPr>
      </w:pPr>
      <w:bookmarkStart w:id="4" w:name="Part5"/>
      <w:r w:rsidRPr="00E46078">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339"/>
        <w:gridCol w:w="3621"/>
        <w:gridCol w:w="2557"/>
        <w:gridCol w:w="1656"/>
      </w:tblGrid>
      <w:tr w:rsidR="00560A3A" w:rsidRPr="00E46078" w14:paraId="4CCCE601" w14:textId="77777777" w:rsidTr="3EA0427E">
        <w:trPr>
          <w:trHeight w:val="278"/>
        </w:trPr>
        <w:tc>
          <w:tcPr>
            <w:tcW w:w="2517" w:type="dxa"/>
            <w:shd w:val="clear" w:color="auto" w:fill="BFBFBF" w:themeFill="background1" w:themeFillShade="BF"/>
          </w:tcPr>
          <w:bookmarkEnd w:id="4"/>
          <w:p w14:paraId="28A50A79"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Policy Title:</w:t>
            </w:r>
          </w:p>
        </w:tc>
        <w:tc>
          <w:tcPr>
            <w:tcW w:w="3828" w:type="dxa"/>
            <w:shd w:val="clear" w:color="auto" w:fill="FFFFFF" w:themeFill="background1"/>
          </w:tcPr>
          <w:p w14:paraId="5E8F8E0F" w14:textId="43D31A49" w:rsidR="00560A3A" w:rsidRPr="00E46078" w:rsidRDefault="00812D47" w:rsidP="00390DDC">
            <w:pPr>
              <w:spacing w:before="120" w:after="120"/>
              <w:rPr>
                <w:rFonts w:asciiTheme="minorHAnsi" w:hAnsiTheme="minorHAnsi" w:cstheme="minorHAnsi"/>
                <w:b/>
                <w:sz w:val="22"/>
                <w:szCs w:val="22"/>
              </w:rPr>
            </w:pPr>
            <w:r>
              <w:rPr>
                <w:rFonts w:asciiTheme="minorHAnsi" w:hAnsiTheme="minorHAnsi" w:cstheme="minorHAnsi"/>
                <w:b/>
                <w:sz w:val="22"/>
                <w:szCs w:val="22"/>
              </w:rPr>
              <w:t>Paternity/Partners Leave Policy</w:t>
            </w:r>
          </w:p>
        </w:tc>
        <w:tc>
          <w:tcPr>
            <w:tcW w:w="2126" w:type="dxa"/>
            <w:shd w:val="clear" w:color="auto" w:fill="BFBFBF" w:themeFill="background1" w:themeFillShade="BF"/>
          </w:tcPr>
          <w:p w14:paraId="4449C7F1" w14:textId="77777777" w:rsidR="00560A3A" w:rsidRPr="00E46078" w:rsidRDefault="00560A3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Version No:</w:t>
            </w:r>
          </w:p>
        </w:tc>
        <w:tc>
          <w:tcPr>
            <w:tcW w:w="1702" w:type="dxa"/>
            <w:shd w:val="clear" w:color="auto" w:fill="FFFFFF" w:themeFill="background1"/>
          </w:tcPr>
          <w:p w14:paraId="5D883101" w14:textId="5DAAE109" w:rsidR="00560A3A" w:rsidRPr="00E46078" w:rsidRDefault="000F3B80" w:rsidP="00390DDC">
            <w:pPr>
              <w:spacing w:before="120" w:after="120"/>
              <w:rPr>
                <w:rFonts w:asciiTheme="minorHAnsi" w:hAnsiTheme="minorHAnsi" w:cstheme="minorHAnsi"/>
                <w:b/>
                <w:sz w:val="22"/>
                <w:szCs w:val="22"/>
              </w:rPr>
            </w:pPr>
            <w:r>
              <w:rPr>
                <w:rFonts w:asciiTheme="minorHAnsi" w:hAnsiTheme="minorHAnsi" w:cstheme="minorHAnsi"/>
                <w:b/>
                <w:sz w:val="22"/>
                <w:szCs w:val="22"/>
              </w:rPr>
              <w:t>5.2</w:t>
            </w:r>
          </w:p>
        </w:tc>
      </w:tr>
      <w:tr w:rsidR="009E6434" w:rsidRPr="00E46078" w14:paraId="2738A02E" w14:textId="77777777" w:rsidTr="3EA0427E">
        <w:trPr>
          <w:trHeight w:val="278"/>
        </w:trPr>
        <w:tc>
          <w:tcPr>
            <w:tcW w:w="2517" w:type="dxa"/>
            <w:shd w:val="clear" w:color="auto" w:fill="E1EFEB"/>
          </w:tcPr>
          <w:p w14:paraId="6BA08AC1"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Print Name</w:t>
            </w:r>
          </w:p>
        </w:tc>
        <w:tc>
          <w:tcPr>
            <w:tcW w:w="3828" w:type="dxa"/>
            <w:shd w:val="clear" w:color="auto" w:fill="E1EFEB"/>
          </w:tcPr>
          <w:p w14:paraId="08F7F884" w14:textId="6C92A60A" w:rsidR="009E6434" w:rsidRPr="00E46078" w:rsidRDefault="008F197A"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 xml:space="preserve">Position/Job Title      </w:t>
            </w:r>
          </w:p>
        </w:tc>
        <w:tc>
          <w:tcPr>
            <w:tcW w:w="2126" w:type="dxa"/>
            <w:shd w:val="clear" w:color="auto" w:fill="E1EFEB"/>
          </w:tcPr>
          <w:p w14:paraId="2C0590BC" w14:textId="23A87227" w:rsidR="009E6434" w:rsidRPr="00E46078" w:rsidRDefault="008F197A" w:rsidP="00390DDC">
            <w:pPr>
              <w:spacing w:before="120" w:after="120"/>
              <w:rPr>
                <w:rFonts w:asciiTheme="minorHAnsi" w:hAnsiTheme="minorHAnsi" w:cstheme="minorHAnsi"/>
                <w:b/>
                <w:sz w:val="22"/>
                <w:szCs w:val="22"/>
              </w:rPr>
            </w:pPr>
            <w:r>
              <w:rPr>
                <w:rFonts w:asciiTheme="minorHAnsi" w:hAnsiTheme="minorHAnsi" w:cstheme="minorHAnsi"/>
                <w:b/>
                <w:sz w:val="22"/>
                <w:szCs w:val="22"/>
              </w:rPr>
              <w:t>Signature</w:t>
            </w:r>
          </w:p>
        </w:tc>
        <w:tc>
          <w:tcPr>
            <w:tcW w:w="1702" w:type="dxa"/>
            <w:shd w:val="clear" w:color="auto" w:fill="E1EFEB"/>
          </w:tcPr>
          <w:p w14:paraId="6C8E3949" w14:textId="77777777" w:rsidR="009E6434" w:rsidRPr="00E46078" w:rsidRDefault="009E6434" w:rsidP="00390DDC">
            <w:pPr>
              <w:spacing w:before="120" w:after="120"/>
              <w:rPr>
                <w:rFonts w:asciiTheme="minorHAnsi" w:hAnsiTheme="minorHAnsi" w:cstheme="minorHAnsi"/>
                <w:b/>
                <w:sz w:val="22"/>
                <w:szCs w:val="22"/>
              </w:rPr>
            </w:pPr>
            <w:r w:rsidRPr="00E46078">
              <w:rPr>
                <w:rFonts w:asciiTheme="minorHAnsi" w:hAnsiTheme="minorHAnsi" w:cstheme="minorHAnsi"/>
                <w:b/>
                <w:sz w:val="22"/>
                <w:szCs w:val="22"/>
              </w:rPr>
              <w:t>Date</w:t>
            </w:r>
          </w:p>
        </w:tc>
      </w:tr>
      <w:tr w:rsidR="009E6434" w:rsidRPr="00E46078" w14:paraId="55578417" w14:textId="77777777" w:rsidTr="3EA0427E">
        <w:tc>
          <w:tcPr>
            <w:tcW w:w="10173" w:type="dxa"/>
            <w:gridSpan w:val="4"/>
            <w:shd w:val="clear" w:color="auto" w:fill="F2F2F2" w:themeFill="background1" w:themeFillShade="F2"/>
          </w:tcPr>
          <w:p w14:paraId="4265C586" w14:textId="77777777" w:rsidR="009E6434" w:rsidRPr="00E46078" w:rsidRDefault="009E6434" w:rsidP="009E6434">
            <w:pPr>
              <w:spacing w:before="120" w:after="120"/>
              <w:rPr>
                <w:rFonts w:asciiTheme="minorHAnsi" w:hAnsiTheme="minorHAnsi" w:cstheme="minorHAnsi"/>
                <w:b/>
                <w:sz w:val="22"/>
                <w:szCs w:val="22"/>
              </w:rPr>
            </w:pPr>
            <w:r w:rsidRPr="00E46078">
              <w:rPr>
                <w:rFonts w:asciiTheme="minorHAnsi" w:hAnsiTheme="minorHAnsi" w:cstheme="minorHAnsi"/>
                <w:b/>
                <w:sz w:val="22"/>
                <w:szCs w:val="22"/>
              </w:rPr>
              <w:t>Screened By:</w:t>
            </w:r>
          </w:p>
        </w:tc>
      </w:tr>
      <w:tr w:rsidR="009E6434" w:rsidRPr="00E46078" w14:paraId="52C9805F" w14:textId="77777777" w:rsidTr="3EA0427E">
        <w:tc>
          <w:tcPr>
            <w:tcW w:w="2517" w:type="dxa"/>
          </w:tcPr>
          <w:p w14:paraId="19733B1A" w14:textId="154C57F8" w:rsidR="009E6434" w:rsidRPr="00E46078" w:rsidRDefault="000F3B80" w:rsidP="009E6434">
            <w:pPr>
              <w:spacing w:before="120" w:after="120"/>
              <w:rPr>
                <w:rFonts w:asciiTheme="minorHAnsi" w:hAnsiTheme="minorHAnsi" w:cstheme="minorHAnsi"/>
                <w:sz w:val="22"/>
                <w:szCs w:val="22"/>
              </w:rPr>
            </w:pPr>
            <w:r>
              <w:rPr>
                <w:rFonts w:asciiTheme="minorHAnsi" w:hAnsiTheme="minorHAnsi" w:cstheme="minorHAnsi"/>
                <w:sz w:val="22"/>
                <w:szCs w:val="22"/>
              </w:rPr>
              <w:t>Kerri Adams</w:t>
            </w:r>
          </w:p>
        </w:tc>
        <w:tc>
          <w:tcPr>
            <w:tcW w:w="3828" w:type="dxa"/>
          </w:tcPr>
          <w:p w14:paraId="74AF18A1" w14:textId="501A61E0" w:rsidR="009E6434" w:rsidRPr="00E46078" w:rsidRDefault="000F3B80" w:rsidP="009E6434">
            <w:pPr>
              <w:spacing w:before="120" w:after="120"/>
              <w:rPr>
                <w:rFonts w:asciiTheme="minorHAnsi" w:hAnsiTheme="minorHAnsi" w:cstheme="minorHAnsi"/>
                <w:sz w:val="22"/>
                <w:szCs w:val="22"/>
              </w:rPr>
            </w:pPr>
            <w:r>
              <w:rPr>
                <w:rFonts w:asciiTheme="minorHAnsi" w:hAnsiTheme="minorHAnsi" w:cstheme="minorHAnsi"/>
                <w:sz w:val="22"/>
                <w:szCs w:val="22"/>
              </w:rPr>
              <w:t>HR Compliance &amp; Governance Officer</w:t>
            </w:r>
          </w:p>
        </w:tc>
        <w:tc>
          <w:tcPr>
            <w:tcW w:w="2126" w:type="dxa"/>
          </w:tcPr>
          <w:p w14:paraId="7C50BD90" w14:textId="06F51901" w:rsidR="009E6434" w:rsidRPr="00E46078" w:rsidRDefault="000F3B80" w:rsidP="009E6434">
            <w:pPr>
              <w:spacing w:before="120" w:after="12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3CCE64D" wp14:editId="64485D97">
                  <wp:extent cx="1486894" cy="613319"/>
                  <wp:effectExtent l="0" t="0" r="0" b="0"/>
                  <wp:docPr id="9797717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71728" name="Picture 979771728"/>
                          <pic:cNvPicPr/>
                        </pic:nvPicPr>
                        <pic:blipFill rotWithShape="1">
                          <a:blip r:embed="rId16">
                            <a:extLst>
                              <a:ext uri="{28A0092B-C50C-407E-A947-70E740481C1C}">
                                <a14:useLocalDpi xmlns:a14="http://schemas.microsoft.com/office/drawing/2010/main" val="0"/>
                              </a:ext>
                            </a:extLst>
                          </a:blip>
                          <a:srcRect l="10630" t="19037" r="7681" b="13572"/>
                          <a:stretch>
                            <a:fillRect/>
                          </a:stretch>
                        </pic:blipFill>
                        <pic:spPr bwMode="auto">
                          <a:xfrm>
                            <a:off x="0" y="0"/>
                            <a:ext cx="1496741" cy="617381"/>
                          </a:xfrm>
                          <a:prstGeom prst="rect">
                            <a:avLst/>
                          </a:prstGeom>
                          <a:ln>
                            <a:noFill/>
                          </a:ln>
                          <a:extLst>
                            <a:ext uri="{53640926-AAD7-44D8-BBD7-CCE9431645EC}">
                              <a14:shadowObscured xmlns:a14="http://schemas.microsoft.com/office/drawing/2010/main"/>
                            </a:ext>
                          </a:extLst>
                        </pic:spPr>
                      </pic:pic>
                    </a:graphicData>
                  </a:graphic>
                </wp:inline>
              </w:drawing>
            </w:r>
          </w:p>
        </w:tc>
        <w:tc>
          <w:tcPr>
            <w:tcW w:w="1702" w:type="dxa"/>
          </w:tcPr>
          <w:p w14:paraId="40853EDD" w14:textId="3CC16310" w:rsidR="009E6434" w:rsidRPr="00E46078" w:rsidRDefault="000F3B80" w:rsidP="009E6434">
            <w:pPr>
              <w:spacing w:before="120" w:after="120"/>
              <w:rPr>
                <w:rFonts w:asciiTheme="minorHAnsi" w:hAnsiTheme="minorHAnsi" w:cstheme="minorHAnsi"/>
                <w:sz w:val="22"/>
                <w:szCs w:val="22"/>
              </w:rPr>
            </w:pPr>
            <w:r>
              <w:rPr>
                <w:rFonts w:asciiTheme="minorHAnsi" w:hAnsiTheme="minorHAnsi" w:cstheme="minorHAnsi"/>
                <w:sz w:val="22"/>
                <w:szCs w:val="22"/>
              </w:rPr>
              <w:t>28/01/2026</w:t>
            </w:r>
          </w:p>
        </w:tc>
      </w:tr>
      <w:tr w:rsidR="009E6434" w:rsidRPr="00E46078" w14:paraId="3E469CB8" w14:textId="77777777" w:rsidTr="3EA0427E">
        <w:tc>
          <w:tcPr>
            <w:tcW w:w="10173" w:type="dxa"/>
            <w:gridSpan w:val="4"/>
            <w:shd w:val="clear" w:color="auto" w:fill="F2F2F2" w:themeFill="background1" w:themeFillShade="F2"/>
          </w:tcPr>
          <w:p w14:paraId="174E9F6B" w14:textId="77777777" w:rsidR="009E6434" w:rsidRPr="00E46078" w:rsidRDefault="009E6434" w:rsidP="009E6434">
            <w:pPr>
              <w:spacing w:before="120" w:after="120"/>
              <w:rPr>
                <w:rFonts w:asciiTheme="minorHAnsi" w:hAnsiTheme="minorHAnsi" w:cstheme="minorHAnsi"/>
                <w:sz w:val="22"/>
                <w:szCs w:val="22"/>
              </w:rPr>
            </w:pPr>
            <w:r w:rsidRPr="00E46078">
              <w:rPr>
                <w:rFonts w:asciiTheme="minorHAnsi" w:hAnsiTheme="minorHAnsi" w:cstheme="minorHAnsi"/>
                <w:b/>
                <w:sz w:val="22"/>
                <w:szCs w:val="22"/>
              </w:rPr>
              <w:t>Approved by:</w:t>
            </w:r>
          </w:p>
        </w:tc>
      </w:tr>
      <w:tr w:rsidR="009E6434" w:rsidRPr="00E46078" w14:paraId="4E39A9B9" w14:textId="77777777" w:rsidTr="3EA0427E">
        <w:tc>
          <w:tcPr>
            <w:tcW w:w="2517" w:type="dxa"/>
          </w:tcPr>
          <w:p w14:paraId="35F7184F" w14:textId="0843C473" w:rsidR="009E6434" w:rsidRPr="00E46078" w:rsidRDefault="0A858B87" w:rsidP="3EA0427E">
            <w:pPr>
              <w:spacing w:before="120" w:after="120"/>
              <w:rPr>
                <w:rFonts w:asciiTheme="minorHAnsi" w:hAnsiTheme="minorHAnsi" w:cstheme="minorBidi"/>
                <w:sz w:val="22"/>
                <w:szCs w:val="22"/>
              </w:rPr>
            </w:pPr>
            <w:r w:rsidRPr="3EA0427E">
              <w:rPr>
                <w:rFonts w:asciiTheme="minorHAnsi" w:hAnsiTheme="minorHAnsi" w:cstheme="minorBidi"/>
                <w:sz w:val="22"/>
                <w:szCs w:val="22"/>
              </w:rPr>
              <w:t>Joanne Murray</w:t>
            </w:r>
          </w:p>
        </w:tc>
        <w:tc>
          <w:tcPr>
            <w:tcW w:w="3828" w:type="dxa"/>
          </w:tcPr>
          <w:p w14:paraId="636C63E4" w14:textId="7E51028F" w:rsidR="009E6434" w:rsidRPr="00E46078" w:rsidRDefault="0A858B87" w:rsidP="3EA0427E">
            <w:pPr>
              <w:spacing w:before="120" w:after="120"/>
              <w:rPr>
                <w:rFonts w:asciiTheme="minorHAnsi" w:hAnsiTheme="minorHAnsi" w:cstheme="minorBidi"/>
                <w:sz w:val="22"/>
                <w:szCs w:val="22"/>
              </w:rPr>
            </w:pPr>
            <w:r w:rsidRPr="3EA0427E">
              <w:rPr>
                <w:rFonts w:asciiTheme="minorHAnsi" w:hAnsiTheme="minorHAnsi" w:cstheme="minorBidi"/>
                <w:sz w:val="22"/>
                <w:szCs w:val="22"/>
              </w:rPr>
              <w:t>HR Services Manager</w:t>
            </w:r>
          </w:p>
        </w:tc>
        <w:tc>
          <w:tcPr>
            <w:tcW w:w="2126" w:type="dxa"/>
          </w:tcPr>
          <w:p w14:paraId="50410FD2" w14:textId="6DBB250D" w:rsidR="009E6434" w:rsidRPr="00E46078" w:rsidRDefault="0A858B87" w:rsidP="3EA0427E">
            <w:pPr>
              <w:spacing w:before="120" w:after="120"/>
            </w:pPr>
            <w:r>
              <w:rPr>
                <w:noProof/>
              </w:rPr>
              <w:drawing>
                <wp:inline distT="0" distB="0" distL="0" distR="0" wp14:anchorId="272611E7" wp14:editId="76B24A96">
                  <wp:extent cx="1476375" cy="409575"/>
                  <wp:effectExtent l="0" t="0" r="0" b="0"/>
                  <wp:docPr id="1791377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77099" name="Picture 1791377099"/>
                          <pic:cNvPicPr/>
                        </pic:nvPicPr>
                        <pic:blipFill>
                          <a:blip r:embed="rId17">
                            <a:extLst>
                              <a:ext uri="{28A0092B-C50C-407E-A947-70E740481C1C}">
                                <a14:useLocalDpi xmlns:a14="http://schemas.microsoft.com/office/drawing/2010/main"/>
                              </a:ext>
                            </a:extLst>
                          </a:blip>
                          <a:stretch>
                            <a:fillRect/>
                          </a:stretch>
                        </pic:blipFill>
                        <pic:spPr>
                          <a:xfrm>
                            <a:off x="0" y="0"/>
                            <a:ext cx="1476375" cy="409575"/>
                          </a:xfrm>
                          <a:prstGeom prst="rect">
                            <a:avLst/>
                          </a:prstGeom>
                        </pic:spPr>
                      </pic:pic>
                    </a:graphicData>
                  </a:graphic>
                </wp:inline>
              </w:drawing>
            </w:r>
          </w:p>
        </w:tc>
        <w:tc>
          <w:tcPr>
            <w:tcW w:w="1702" w:type="dxa"/>
          </w:tcPr>
          <w:p w14:paraId="6B08DE01" w14:textId="284BEF8B" w:rsidR="009E6434" w:rsidRPr="00E46078" w:rsidRDefault="0A858B87" w:rsidP="3EA0427E">
            <w:pPr>
              <w:spacing w:before="120" w:after="120"/>
              <w:rPr>
                <w:rFonts w:asciiTheme="minorHAnsi" w:hAnsiTheme="minorHAnsi" w:cstheme="minorBidi"/>
                <w:sz w:val="22"/>
                <w:szCs w:val="22"/>
              </w:rPr>
            </w:pPr>
            <w:r w:rsidRPr="3EA0427E">
              <w:rPr>
                <w:rFonts w:asciiTheme="minorHAnsi" w:hAnsiTheme="minorHAnsi" w:cstheme="minorBidi"/>
                <w:sz w:val="22"/>
                <w:szCs w:val="22"/>
              </w:rPr>
              <w:t>29/01/2026</w:t>
            </w:r>
          </w:p>
        </w:tc>
      </w:tr>
    </w:tbl>
    <w:p w14:paraId="153104A3" w14:textId="77777777" w:rsidR="00766EB5" w:rsidRPr="00E46078" w:rsidRDefault="00766EB5" w:rsidP="00E91D60">
      <w:pPr>
        <w:rPr>
          <w:rFonts w:asciiTheme="minorHAnsi" w:hAnsiTheme="minorHAnsi" w:cstheme="minorHAnsi"/>
          <w:sz w:val="22"/>
          <w:szCs w:val="22"/>
        </w:rPr>
      </w:pPr>
    </w:p>
    <w:p w14:paraId="148BA04F" w14:textId="20FE5E1F" w:rsidR="00E91D60" w:rsidRPr="00E46078" w:rsidRDefault="00E91D60" w:rsidP="008F197A">
      <w:pPr>
        <w:jc w:val="both"/>
        <w:rPr>
          <w:rFonts w:asciiTheme="minorHAnsi" w:hAnsiTheme="minorHAnsi" w:cstheme="minorHAnsi"/>
          <w:sz w:val="22"/>
          <w:szCs w:val="22"/>
        </w:rPr>
      </w:pPr>
      <w:r w:rsidRPr="00E46078">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E46078" w:rsidRDefault="000B0B1F" w:rsidP="008F197A">
      <w:pPr>
        <w:jc w:val="both"/>
        <w:rPr>
          <w:rFonts w:asciiTheme="minorHAnsi" w:hAnsiTheme="minorHAnsi" w:cstheme="minorHAnsi"/>
          <w:sz w:val="22"/>
          <w:szCs w:val="22"/>
        </w:rPr>
      </w:pPr>
    </w:p>
    <w:p w14:paraId="7759F2F0" w14:textId="50C9C9F0" w:rsidR="000B0B1F" w:rsidRPr="00E46078" w:rsidRDefault="000B0B1F" w:rsidP="00E91D60">
      <w:pPr>
        <w:rPr>
          <w:rFonts w:asciiTheme="minorHAnsi" w:hAnsiTheme="minorHAnsi" w:cstheme="minorHAnsi"/>
          <w:sz w:val="22"/>
          <w:szCs w:val="22"/>
        </w:rPr>
      </w:pPr>
    </w:p>
    <w:p w14:paraId="6854D3A0" w14:textId="319C94D2" w:rsidR="000B0B1F" w:rsidRPr="00E46078" w:rsidRDefault="000B0B1F" w:rsidP="00E91D60">
      <w:pPr>
        <w:rPr>
          <w:rFonts w:asciiTheme="minorHAnsi" w:hAnsiTheme="minorHAnsi" w:cstheme="minorHAnsi"/>
          <w:sz w:val="22"/>
          <w:szCs w:val="22"/>
        </w:rPr>
      </w:pPr>
    </w:p>
    <w:p w14:paraId="5F05F9E1" w14:textId="0350126C" w:rsidR="000B0B1F" w:rsidRPr="00E46078" w:rsidRDefault="000B0B1F" w:rsidP="00E91D60">
      <w:pPr>
        <w:rPr>
          <w:rFonts w:asciiTheme="minorHAnsi" w:hAnsiTheme="minorHAnsi" w:cstheme="minorHAnsi"/>
          <w:sz w:val="22"/>
          <w:szCs w:val="22"/>
        </w:rPr>
      </w:pPr>
    </w:p>
    <w:p w14:paraId="31DF5901" w14:textId="606655CD" w:rsidR="000B0B1F" w:rsidRPr="00E46078" w:rsidRDefault="000B0B1F" w:rsidP="00E91D60">
      <w:pPr>
        <w:rPr>
          <w:rFonts w:asciiTheme="minorHAnsi" w:hAnsiTheme="minorHAnsi" w:cstheme="minorHAnsi"/>
          <w:sz w:val="22"/>
          <w:szCs w:val="22"/>
        </w:rPr>
      </w:pPr>
    </w:p>
    <w:p w14:paraId="50F69388" w14:textId="15ED5C66" w:rsidR="000B0B1F" w:rsidRPr="00E46078" w:rsidRDefault="000B0B1F" w:rsidP="00E91D60">
      <w:pPr>
        <w:rPr>
          <w:rFonts w:asciiTheme="minorHAnsi" w:hAnsiTheme="minorHAnsi" w:cstheme="minorHAnsi"/>
          <w:sz w:val="22"/>
          <w:szCs w:val="22"/>
        </w:rPr>
      </w:pPr>
    </w:p>
    <w:p w14:paraId="4DFE74D1" w14:textId="35D465DF" w:rsidR="00910C75" w:rsidRPr="00E46078" w:rsidRDefault="00910C75" w:rsidP="00E91D60">
      <w:pPr>
        <w:rPr>
          <w:rFonts w:asciiTheme="minorHAnsi" w:hAnsiTheme="minorHAnsi" w:cstheme="minorHAnsi"/>
          <w:sz w:val="22"/>
          <w:szCs w:val="22"/>
        </w:rPr>
      </w:pPr>
    </w:p>
    <w:p w14:paraId="3054DDBA" w14:textId="42CAE783" w:rsidR="00910C75" w:rsidRPr="00E46078" w:rsidRDefault="00910C75" w:rsidP="00E91D60">
      <w:pPr>
        <w:rPr>
          <w:rFonts w:asciiTheme="minorHAnsi" w:hAnsiTheme="minorHAnsi" w:cstheme="minorHAnsi"/>
          <w:sz w:val="22"/>
          <w:szCs w:val="22"/>
        </w:rPr>
      </w:pPr>
    </w:p>
    <w:p w14:paraId="7D20563E" w14:textId="5C997791" w:rsidR="00910C75" w:rsidRPr="00E46078" w:rsidRDefault="00910C75" w:rsidP="00E91D60">
      <w:pPr>
        <w:rPr>
          <w:rFonts w:asciiTheme="minorHAnsi" w:hAnsiTheme="minorHAnsi" w:cstheme="minorHAnsi"/>
          <w:sz w:val="22"/>
          <w:szCs w:val="22"/>
        </w:rPr>
      </w:pPr>
    </w:p>
    <w:p w14:paraId="55F2AB8E" w14:textId="3F88E4C8" w:rsidR="00A64A1B" w:rsidRPr="00E46078" w:rsidRDefault="00A64A1B" w:rsidP="00E91D60">
      <w:pPr>
        <w:rPr>
          <w:rFonts w:asciiTheme="minorHAnsi" w:hAnsiTheme="minorHAnsi" w:cstheme="minorHAnsi"/>
          <w:sz w:val="22"/>
          <w:szCs w:val="22"/>
        </w:rPr>
      </w:pPr>
    </w:p>
    <w:p w14:paraId="4FC53209" w14:textId="1EB57333" w:rsidR="00A64A1B" w:rsidRPr="00E46078" w:rsidRDefault="00A64A1B" w:rsidP="00E91D60">
      <w:pPr>
        <w:rPr>
          <w:rFonts w:asciiTheme="minorHAnsi" w:hAnsiTheme="minorHAnsi" w:cstheme="minorHAnsi"/>
          <w:sz w:val="22"/>
          <w:szCs w:val="22"/>
        </w:rPr>
      </w:pPr>
    </w:p>
    <w:p w14:paraId="7945DB3F" w14:textId="228571B8" w:rsidR="000B0B1F" w:rsidRPr="00E46078" w:rsidRDefault="000B0B1F" w:rsidP="000B0B1F">
      <w:pPr>
        <w:rPr>
          <w:rFonts w:asciiTheme="minorHAnsi" w:hAnsiTheme="minorHAnsi" w:cstheme="minorHAnsi"/>
          <w:b/>
          <w:bCs/>
          <w:sz w:val="22"/>
          <w:szCs w:val="22"/>
          <w:u w:val="single"/>
        </w:rPr>
      </w:pPr>
      <w:bookmarkStart w:id="5" w:name="Appendix1"/>
      <w:r w:rsidRPr="00E46078">
        <w:rPr>
          <w:rFonts w:asciiTheme="minorHAnsi" w:hAnsiTheme="minorHAnsi" w:cstheme="minorHAnsi"/>
          <w:b/>
          <w:bCs/>
          <w:sz w:val="22"/>
          <w:szCs w:val="22"/>
          <w:u w:val="single"/>
        </w:rPr>
        <w:t>APPENDIX 1</w:t>
      </w:r>
    </w:p>
    <w:bookmarkEnd w:id="5"/>
    <w:p w14:paraId="74686D51" w14:textId="77777777" w:rsidR="000B0B1F" w:rsidRPr="00E46078"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E46078" w14:paraId="45C2B17B" w14:textId="77777777" w:rsidTr="00C62796">
        <w:tc>
          <w:tcPr>
            <w:tcW w:w="675" w:type="dxa"/>
            <w:shd w:val="clear" w:color="auto" w:fill="E1EFEB"/>
          </w:tcPr>
          <w:p w14:paraId="07F8EF9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Part Title</w:t>
            </w:r>
          </w:p>
        </w:tc>
        <w:tc>
          <w:tcPr>
            <w:tcW w:w="8079" w:type="dxa"/>
            <w:shd w:val="clear" w:color="auto" w:fill="E1EFEB"/>
          </w:tcPr>
          <w:p w14:paraId="2D0F79DC" w14:textId="77777777" w:rsidR="000B0B1F" w:rsidRPr="00E46078" w:rsidRDefault="000B0B1F" w:rsidP="00955D6D">
            <w:pPr>
              <w:jc w:val="center"/>
              <w:rPr>
                <w:rFonts w:asciiTheme="minorHAnsi" w:hAnsiTheme="minorHAnsi" w:cstheme="minorHAnsi"/>
                <w:b/>
                <w:sz w:val="22"/>
                <w:szCs w:val="22"/>
              </w:rPr>
            </w:pPr>
            <w:r w:rsidRPr="00E46078">
              <w:rPr>
                <w:rFonts w:asciiTheme="minorHAnsi" w:hAnsiTheme="minorHAnsi" w:cstheme="minorHAnsi"/>
                <w:b/>
                <w:sz w:val="22"/>
                <w:szCs w:val="22"/>
              </w:rPr>
              <w:t>Description</w:t>
            </w:r>
          </w:p>
        </w:tc>
      </w:tr>
      <w:tr w:rsidR="000B0B1F" w:rsidRPr="00E46078" w14:paraId="19C21C1B" w14:textId="77777777" w:rsidTr="00955D6D">
        <w:tc>
          <w:tcPr>
            <w:tcW w:w="675" w:type="dxa"/>
            <w:shd w:val="clear" w:color="auto" w:fill="F2F2F2"/>
          </w:tcPr>
          <w:p w14:paraId="591F9D3D"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1</w:t>
            </w:r>
          </w:p>
        </w:tc>
        <w:tc>
          <w:tcPr>
            <w:tcW w:w="1560" w:type="dxa"/>
            <w:shd w:val="clear" w:color="auto" w:fill="F2F2F2"/>
          </w:tcPr>
          <w:p w14:paraId="2CE01A08" w14:textId="142856CD" w:rsidR="000B0B1F" w:rsidRPr="00E46078" w:rsidRDefault="000B0B1F" w:rsidP="008F197A">
            <w:pPr>
              <w:jc w:val="both"/>
              <w:rPr>
                <w:rFonts w:asciiTheme="minorHAnsi" w:hAnsiTheme="minorHAnsi" w:cstheme="minorHAnsi"/>
                <w:b/>
                <w:sz w:val="22"/>
                <w:szCs w:val="22"/>
              </w:rPr>
            </w:pPr>
            <w:hyperlink w:anchor="Part1" w:history="1">
              <w:r w:rsidRPr="00E46078">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E46078" w:rsidRDefault="000B0B1F" w:rsidP="008F197A">
            <w:pPr>
              <w:ind w:left="34"/>
              <w:jc w:val="both"/>
              <w:rPr>
                <w:rFonts w:asciiTheme="minorHAnsi" w:hAnsiTheme="minorHAnsi" w:cstheme="minorHAnsi"/>
                <w:bCs/>
                <w:sz w:val="22"/>
                <w:szCs w:val="22"/>
              </w:rPr>
            </w:pPr>
            <w:r w:rsidRPr="00E46078">
              <w:rPr>
                <w:rFonts w:asciiTheme="minorHAnsi" w:hAnsiTheme="minorHAnsi" w:cstheme="minorHAnsi"/>
                <w:bCs/>
                <w:sz w:val="22"/>
                <w:szCs w:val="22"/>
              </w:rPr>
              <w:t>Asks public authorities to provide details about the policy, procedure, practice and/or decision being screened and what available evidence you have gathered to help make an assessment of the likely impact on equality of opportunity and good relations</w:t>
            </w:r>
          </w:p>
        </w:tc>
      </w:tr>
      <w:tr w:rsidR="000B0B1F" w:rsidRPr="00E46078" w14:paraId="54FA5E7A" w14:textId="77777777" w:rsidTr="00955D6D">
        <w:tc>
          <w:tcPr>
            <w:tcW w:w="675" w:type="dxa"/>
          </w:tcPr>
          <w:p w14:paraId="46BCF21A"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2</w:t>
            </w:r>
          </w:p>
        </w:tc>
        <w:tc>
          <w:tcPr>
            <w:tcW w:w="1560" w:type="dxa"/>
          </w:tcPr>
          <w:p w14:paraId="59A0B56C" w14:textId="768586F8" w:rsidR="000B0B1F" w:rsidRPr="00E46078" w:rsidRDefault="000B0B1F" w:rsidP="008F197A">
            <w:pPr>
              <w:jc w:val="both"/>
              <w:rPr>
                <w:rFonts w:asciiTheme="minorHAnsi" w:hAnsiTheme="minorHAnsi" w:cstheme="minorHAnsi"/>
                <w:b/>
                <w:sz w:val="22"/>
                <w:szCs w:val="22"/>
              </w:rPr>
            </w:pPr>
            <w:hyperlink w:anchor="Part2" w:history="1">
              <w:r w:rsidRPr="00E46078">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E46078" w14:paraId="781D7965" w14:textId="77777777" w:rsidTr="00955D6D">
        <w:tc>
          <w:tcPr>
            <w:tcW w:w="675" w:type="dxa"/>
            <w:shd w:val="clear" w:color="auto" w:fill="F2F2F2"/>
          </w:tcPr>
          <w:p w14:paraId="240752E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3</w:t>
            </w:r>
          </w:p>
        </w:tc>
        <w:tc>
          <w:tcPr>
            <w:tcW w:w="1560" w:type="dxa"/>
            <w:shd w:val="clear" w:color="auto" w:fill="F2F2F2"/>
          </w:tcPr>
          <w:p w14:paraId="48032C13" w14:textId="460AEC11" w:rsidR="000B0B1F" w:rsidRPr="00E46078" w:rsidRDefault="000B0B1F" w:rsidP="008F197A">
            <w:pPr>
              <w:jc w:val="both"/>
              <w:rPr>
                <w:rFonts w:asciiTheme="minorHAnsi" w:hAnsiTheme="minorHAnsi" w:cstheme="minorHAnsi"/>
                <w:b/>
                <w:sz w:val="22"/>
                <w:szCs w:val="22"/>
              </w:rPr>
            </w:pPr>
            <w:hyperlink w:anchor="Part3" w:history="1">
              <w:r w:rsidRPr="00E46078">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Guides the public authority to reach a screening decision as to whether or not there is a need to carry out an equality impact assessment (EQIA), or to</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introduce</w:t>
            </w:r>
            <w:r w:rsidRPr="00E46078">
              <w:rPr>
                <w:rFonts w:asciiTheme="minorHAnsi" w:hAnsiTheme="minorHAnsi" w:cstheme="minorHAnsi"/>
                <w:b/>
                <w:bCs/>
                <w:sz w:val="22"/>
                <w:szCs w:val="22"/>
              </w:rPr>
              <w:t xml:space="preserve"> </w:t>
            </w:r>
            <w:r w:rsidRPr="00E46078">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E46078" w14:paraId="7D9C2BB3" w14:textId="77777777" w:rsidTr="00955D6D">
        <w:tc>
          <w:tcPr>
            <w:tcW w:w="675" w:type="dxa"/>
          </w:tcPr>
          <w:p w14:paraId="1DC704F0"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4</w:t>
            </w:r>
          </w:p>
        </w:tc>
        <w:tc>
          <w:tcPr>
            <w:tcW w:w="1560" w:type="dxa"/>
          </w:tcPr>
          <w:p w14:paraId="77153EBB" w14:textId="0F95340F" w:rsidR="000B0B1F" w:rsidRPr="00E46078" w:rsidRDefault="000B0B1F" w:rsidP="008F197A">
            <w:pPr>
              <w:jc w:val="both"/>
              <w:rPr>
                <w:rFonts w:asciiTheme="minorHAnsi" w:hAnsiTheme="minorHAnsi" w:cstheme="minorHAnsi"/>
                <w:b/>
                <w:sz w:val="22"/>
                <w:szCs w:val="22"/>
              </w:rPr>
            </w:pPr>
            <w:hyperlink w:anchor="Part4" w:history="1">
              <w:r w:rsidRPr="00E46078">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E46078" w:rsidRDefault="000B0B1F" w:rsidP="008F197A">
            <w:pPr>
              <w:ind w:left="34"/>
              <w:jc w:val="both"/>
              <w:rPr>
                <w:rFonts w:asciiTheme="minorHAnsi" w:hAnsiTheme="minorHAnsi" w:cstheme="minorHAnsi"/>
                <w:b/>
                <w:bCs/>
                <w:sz w:val="22"/>
                <w:szCs w:val="22"/>
              </w:rPr>
            </w:pPr>
            <w:r w:rsidRPr="00E46078">
              <w:rPr>
                <w:rFonts w:asciiTheme="minorHAnsi" w:hAnsiTheme="minorHAnsi" w:cstheme="minorHAnsi"/>
                <w:bCs/>
                <w:sz w:val="22"/>
                <w:szCs w:val="22"/>
              </w:rPr>
              <w:t>P</w:t>
            </w:r>
            <w:r w:rsidRPr="00E46078">
              <w:rPr>
                <w:rFonts w:asciiTheme="minorHAnsi" w:hAnsiTheme="minorHAnsi" w:cstheme="minorHAnsi"/>
                <w:sz w:val="22"/>
                <w:szCs w:val="22"/>
              </w:rPr>
              <w:t>rovides guidance to public authorities on monitoring for adverse impact and broader monitoring.</w:t>
            </w:r>
          </w:p>
        </w:tc>
      </w:tr>
      <w:tr w:rsidR="000B0B1F" w:rsidRPr="00E46078" w14:paraId="0CA1CB59" w14:textId="77777777" w:rsidTr="00955D6D">
        <w:tc>
          <w:tcPr>
            <w:tcW w:w="675" w:type="dxa"/>
            <w:shd w:val="clear" w:color="auto" w:fill="F2F2F2"/>
          </w:tcPr>
          <w:p w14:paraId="6B457B72" w14:textId="77777777" w:rsidR="000B0B1F" w:rsidRPr="00E46078" w:rsidRDefault="000B0B1F" w:rsidP="008F197A">
            <w:pPr>
              <w:jc w:val="both"/>
              <w:rPr>
                <w:rFonts w:asciiTheme="minorHAnsi" w:hAnsiTheme="minorHAnsi" w:cstheme="minorHAnsi"/>
                <w:b/>
                <w:sz w:val="22"/>
                <w:szCs w:val="22"/>
              </w:rPr>
            </w:pPr>
            <w:r w:rsidRPr="00E46078">
              <w:rPr>
                <w:rFonts w:asciiTheme="minorHAnsi" w:hAnsiTheme="minorHAnsi" w:cstheme="minorHAnsi"/>
                <w:b/>
                <w:sz w:val="22"/>
                <w:szCs w:val="22"/>
              </w:rPr>
              <w:t>5</w:t>
            </w:r>
          </w:p>
        </w:tc>
        <w:tc>
          <w:tcPr>
            <w:tcW w:w="1560" w:type="dxa"/>
            <w:shd w:val="clear" w:color="auto" w:fill="F2F2F2"/>
          </w:tcPr>
          <w:p w14:paraId="639DA359" w14:textId="34D648C5" w:rsidR="000B0B1F" w:rsidRPr="00E46078" w:rsidRDefault="000B0B1F" w:rsidP="008F197A">
            <w:pPr>
              <w:jc w:val="both"/>
              <w:rPr>
                <w:rFonts w:asciiTheme="minorHAnsi" w:hAnsiTheme="minorHAnsi" w:cstheme="minorHAnsi"/>
                <w:b/>
                <w:sz w:val="22"/>
                <w:szCs w:val="22"/>
              </w:rPr>
            </w:pPr>
            <w:hyperlink w:anchor="Part5" w:history="1">
              <w:r w:rsidRPr="00E46078">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E46078" w:rsidRDefault="000B0B1F" w:rsidP="008F197A">
            <w:pPr>
              <w:ind w:left="34"/>
              <w:jc w:val="both"/>
              <w:rPr>
                <w:rFonts w:asciiTheme="minorHAnsi" w:hAnsiTheme="minorHAnsi" w:cstheme="minorHAnsi"/>
                <w:sz w:val="22"/>
                <w:szCs w:val="22"/>
              </w:rPr>
            </w:pPr>
            <w:r w:rsidRPr="00E46078">
              <w:rPr>
                <w:rFonts w:asciiTheme="minorHAnsi" w:hAnsiTheme="minorHAnsi" w:cstheme="minorHAnsi"/>
                <w:bCs/>
                <w:sz w:val="22"/>
                <w:szCs w:val="22"/>
              </w:rPr>
              <w:t>V</w:t>
            </w:r>
            <w:r w:rsidRPr="00E46078">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305C" w:rsidRDefault="000B0B1F" w:rsidP="008F197A">
      <w:pPr>
        <w:jc w:val="both"/>
        <w:rPr>
          <w:rFonts w:asciiTheme="minorHAnsi" w:hAnsiTheme="minorHAnsi" w:cstheme="minorHAnsi"/>
          <w:sz w:val="16"/>
          <w:szCs w:val="16"/>
        </w:rPr>
      </w:pPr>
    </w:p>
    <w:p w14:paraId="6BDF86DE" w14:textId="0494B811" w:rsidR="000B0B1F" w:rsidRDefault="00350B29" w:rsidP="00E91D60">
      <w:pPr>
        <w:rPr>
          <w:rFonts w:asciiTheme="majorHAnsi" w:hAnsiTheme="majorHAnsi"/>
          <w:sz w:val="18"/>
          <w:szCs w:val="18"/>
        </w:rPr>
      </w:pPr>
      <w:r w:rsidRPr="00E46078">
        <w:rPr>
          <w:rFonts w:asciiTheme="minorHAnsi" w:hAnsiTheme="minorHAnsi" w:cstheme="minorHAnsi"/>
          <w:noProof/>
          <w:sz w:val="22"/>
          <w:szCs w:val="22"/>
        </w:rPr>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DB2A7C" w:rsidRDefault="00DB2A7C" w:rsidP="00DB2A7C">
      <w:pPr>
        <w:tabs>
          <w:tab w:val="left" w:pos="2180"/>
        </w:tabs>
        <w:rPr>
          <w:rFonts w:asciiTheme="minorHAnsi" w:hAnsiTheme="minorHAnsi" w:cstheme="minorHAnsi"/>
          <w:sz w:val="22"/>
          <w:szCs w:val="22"/>
        </w:rPr>
      </w:pPr>
      <w:r>
        <w:rPr>
          <w:rFonts w:asciiTheme="minorHAnsi" w:hAnsiTheme="minorHAnsi" w:cstheme="minorHAnsi"/>
          <w:sz w:val="22"/>
          <w:szCs w:val="22"/>
        </w:rPr>
        <w:tab/>
      </w:r>
    </w:p>
    <w:sectPr w:rsidR="00DB2A7C" w:rsidRPr="00DB2A7C" w:rsidSect="00E91D60">
      <w:headerReference w:type="default" r:id="rId18"/>
      <w:footerReference w:type="even" r:id="rId19"/>
      <w:footerReference w:type="default" r:id="rId20"/>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B459" w14:textId="77777777" w:rsidR="00F24DC6" w:rsidRDefault="00F24DC6">
      <w:r>
        <w:separator/>
      </w:r>
    </w:p>
  </w:endnote>
  <w:endnote w:type="continuationSeparator" w:id="0">
    <w:p w14:paraId="0E30F6A8" w14:textId="77777777" w:rsidR="00F24DC6" w:rsidRDefault="00F24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8FA0" w14:textId="77777777" w:rsidR="00F24DC6" w:rsidRDefault="00F24DC6">
      <w:r>
        <w:separator/>
      </w:r>
    </w:p>
  </w:footnote>
  <w:footnote w:type="continuationSeparator" w:id="0">
    <w:p w14:paraId="707ABE6F" w14:textId="77777777" w:rsidR="00F24DC6" w:rsidRDefault="00F24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18AC0745"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58240"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r w:rsidR="003E75EA">
      <w:rPr>
        <w:rFonts w:asciiTheme="minorHAnsi" w:hAnsiTheme="minorHAnsi" w:cstheme="minorHAnsi"/>
        <w:color w:val="808080" w:themeColor="background1" w:themeShade="80"/>
        <w:sz w:val="20"/>
      </w:rPr>
      <w:t>Paternity Policy</w:t>
    </w:r>
  </w:p>
  <w:p w14:paraId="3B9E13A8" w14:textId="5A137119"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15618"/>
    <w:multiLevelType w:val="hybridMultilevel"/>
    <w:tmpl w:val="5A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5"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08624728">
    <w:abstractNumId w:val="14"/>
  </w:num>
  <w:num w:numId="2" w16cid:durableId="1962954259">
    <w:abstractNumId w:val="15"/>
  </w:num>
  <w:num w:numId="3" w16cid:durableId="1604455779">
    <w:abstractNumId w:val="10"/>
  </w:num>
  <w:num w:numId="4" w16cid:durableId="1850489352">
    <w:abstractNumId w:val="6"/>
  </w:num>
  <w:num w:numId="5" w16cid:durableId="263001727">
    <w:abstractNumId w:val="13"/>
  </w:num>
  <w:num w:numId="6" w16cid:durableId="1828861027">
    <w:abstractNumId w:val="0"/>
  </w:num>
  <w:num w:numId="7" w16cid:durableId="1711151918">
    <w:abstractNumId w:val="5"/>
  </w:num>
  <w:num w:numId="8" w16cid:durableId="1250695400">
    <w:abstractNumId w:val="3"/>
  </w:num>
  <w:num w:numId="9" w16cid:durableId="64299591">
    <w:abstractNumId w:val="2"/>
  </w:num>
  <w:num w:numId="10" w16cid:durableId="775636664">
    <w:abstractNumId w:val="8"/>
  </w:num>
  <w:num w:numId="11" w16cid:durableId="138621022">
    <w:abstractNumId w:val="7"/>
  </w:num>
  <w:num w:numId="12" w16cid:durableId="1661076211">
    <w:abstractNumId w:val="4"/>
  </w:num>
  <w:num w:numId="13" w16cid:durableId="1377974843">
    <w:abstractNumId w:val="1"/>
  </w:num>
  <w:num w:numId="14" w16cid:durableId="810825303">
    <w:abstractNumId w:val="12"/>
  </w:num>
  <w:num w:numId="15" w16cid:durableId="1584728309">
    <w:abstractNumId w:val="11"/>
  </w:num>
  <w:num w:numId="16" w16cid:durableId="9721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5EBD"/>
    <w:rsid w:val="00006622"/>
    <w:rsid w:val="00011A3A"/>
    <w:rsid w:val="000176C8"/>
    <w:rsid w:val="00055979"/>
    <w:rsid w:val="000562B1"/>
    <w:rsid w:val="00086CAA"/>
    <w:rsid w:val="00087863"/>
    <w:rsid w:val="000A0F58"/>
    <w:rsid w:val="000A32DE"/>
    <w:rsid w:val="000B0B1F"/>
    <w:rsid w:val="000C0D69"/>
    <w:rsid w:val="000C1FAC"/>
    <w:rsid w:val="000C4987"/>
    <w:rsid w:val="000E0C7A"/>
    <w:rsid w:val="000E465F"/>
    <w:rsid w:val="000E70FB"/>
    <w:rsid w:val="000F3B80"/>
    <w:rsid w:val="000F3F86"/>
    <w:rsid w:val="00103F8D"/>
    <w:rsid w:val="001238AD"/>
    <w:rsid w:val="00133338"/>
    <w:rsid w:val="0013361E"/>
    <w:rsid w:val="00172896"/>
    <w:rsid w:val="00192EA1"/>
    <w:rsid w:val="001C45D0"/>
    <w:rsid w:val="001C6CAD"/>
    <w:rsid w:val="001D0073"/>
    <w:rsid w:val="001E2F71"/>
    <w:rsid w:val="001E40DD"/>
    <w:rsid w:val="001E6D03"/>
    <w:rsid w:val="001F79DA"/>
    <w:rsid w:val="00204118"/>
    <w:rsid w:val="002067D7"/>
    <w:rsid w:val="00224D2C"/>
    <w:rsid w:val="00232A4D"/>
    <w:rsid w:val="002372E8"/>
    <w:rsid w:val="00245374"/>
    <w:rsid w:val="00251A0C"/>
    <w:rsid w:val="0025494B"/>
    <w:rsid w:val="00264766"/>
    <w:rsid w:val="00272A2E"/>
    <w:rsid w:val="002835E8"/>
    <w:rsid w:val="002842FC"/>
    <w:rsid w:val="00285D99"/>
    <w:rsid w:val="002A748F"/>
    <w:rsid w:val="002B6525"/>
    <w:rsid w:val="002B6CFF"/>
    <w:rsid w:val="002C3613"/>
    <w:rsid w:val="002F573E"/>
    <w:rsid w:val="003136A0"/>
    <w:rsid w:val="00316EF6"/>
    <w:rsid w:val="00323E2C"/>
    <w:rsid w:val="00342438"/>
    <w:rsid w:val="00344776"/>
    <w:rsid w:val="00350B29"/>
    <w:rsid w:val="00355CA2"/>
    <w:rsid w:val="00364993"/>
    <w:rsid w:val="00366771"/>
    <w:rsid w:val="0037685B"/>
    <w:rsid w:val="00377651"/>
    <w:rsid w:val="00390DDC"/>
    <w:rsid w:val="00393BD1"/>
    <w:rsid w:val="003A03FB"/>
    <w:rsid w:val="003B22B6"/>
    <w:rsid w:val="003D279A"/>
    <w:rsid w:val="003E75EA"/>
    <w:rsid w:val="003F0552"/>
    <w:rsid w:val="00406255"/>
    <w:rsid w:val="0041637C"/>
    <w:rsid w:val="00427A8E"/>
    <w:rsid w:val="004400D7"/>
    <w:rsid w:val="00445430"/>
    <w:rsid w:val="00446450"/>
    <w:rsid w:val="00453279"/>
    <w:rsid w:val="00462095"/>
    <w:rsid w:val="00467ECA"/>
    <w:rsid w:val="00471C50"/>
    <w:rsid w:val="00475BA3"/>
    <w:rsid w:val="00477F87"/>
    <w:rsid w:val="004837A3"/>
    <w:rsid w:val="0048559D"/>
    <w:rsid w:val="004A0FBB"/>
    <w:rsid w:val="004A7AA2"/>
    <w:rsid w:val="004B641C"/>
    <w:rsid w:val="004C6DFF"/>
    <w:rsid w:val="004F0108"/>
    <w:rsid w:val="004F352C"/>
    <w:rsid w:val="004F5BB0"/>
    <w:rsid w:val="00507DBE"/>
    <w:rsid w:val="00512866"/>
    <w:rsid w:val="00525A5A"/>
    <w:rsid w:val="00546C70"/>
    <w:rsid w:val="00560A3A"/>
    <w:rsid w:val="00570D20"/>
    <w:rsid w:val="00581F60"/>
    <w:rsid w:val="005828D8"/>
    <w:rsid w:val="00587796"/>
    <w:rsid w:val="00592998"/>
    <w:rsid w:val="00596809"/>
    <w:rsid w:val="00596AAF"/>
    <w:rsid w:val="005A1553"/>
    <w:rsid w:val="005A2BB0"/>
    <w:rsid w:val="005A2C40"/>
    <w:rsid w:val="005D2129"/>
    <w:rsid w:val="005D667E"/>
    <w:rsid w:val="005E1F31"/>
    <w:rsid w:val="006007FC"/>
    <w:rsid w:val="00600B2E"/>
    <w:rsid w:val="00607325"/>
    <w:rsid w:val="006122E9"/>
    <w:rsid w:val="00615A19"/>
    <w:rsid w:val="00625162"/>
    <w:rsid w:val="00631E01"/>
    <w:rsid w:val="00643F5C"/>
    <w:rsid w:val="006473A5"/>
    <w:rsid w:val="0065244A"/>
    <w:rsid w:val="00653C93"/>
    <w:rsid w:val="00674574"/>
    <w:rsid w:val="006748CA"/>
    <w:rsid w:val="006761FA"/>
    <w:rsid w:val="0067661E"/>
    <w:rsid w:val="0068076C"/>
    <w:rsid w:val="006A178A"/>
    <w:rsid w:val="006C197F"/>
    <w:rsid w:val="006C36D6"/>
    <w:rsid w:val="006C7F84"/>
    <w:rsid w:val="006E4F14"/>
    <w:rsid w:val="006F5C7B"/>
    <w:rsid w:val="0070290E"/>
    <w:rsid w:val="0071305C"/>
    <w:rsid w:val="00713C3B"/>
    <w:rsid w:val="00727F3A"/>
    <w:rsid w:val="0073123B"/>
    <w:rsid w:val="00752AC7"/>
    <w:rsid w:val="00762FAF"/>
    <w:rsid w:val="00766481"/>
    <w:rsid w:val="00766EB5"/>
    <w:rsid w:val="0077015B"/>
    <w:rsid w:val="0077098D"/>
    <w:rsid w:val="00784625"/>
    <w:rsid w:val="007856CF"/>
    <w:rsid w:val="007910B9"/>
    <w:rsid w:val="00795696"/>
    <w:rsid w:val="007A35CC"/>
    <w:rsid w:val="007C432B"/>
    <w:rsid w:val="007D2B13"/>
    <w:rsid w:val="007D3E06"/>
    <w:rsid w:val="008007B6"/>
    <w:rsid w:val="00803674"/>
    <w:rsid w:val="00812D47"/>
    <w:rsid w:val="00817D20"/>
    <w:rsid w:val="00824C8E"/>
    <w:rsid w:val="0083566C"/>
    <w:rsid w:val="00835D07"/>
    <w:rsid w:val="008420AF"/>
    <w:rsid w:val="008508E2"/>
    <w:rsid w:val="00850F13"/>
    <w:rsid w:val="00854D34"/>
    <w:rsid w:val="00856A5D"/>
    <w:rsid w:val="008577D7"/>
    <w:rsid w:val="00863174"/>
    <w:rsid w:val="00870803"/>
    <w:rsid w:val="00876174"/>
    <w:rsid w:val="00885187"/>
    <w:rsid w:val="00894135"/>
    <w:rsid w:val="008A76E2"/>
    <w:rsid w:val="008C788C"/>
    <w:rsid w:val="008E00D0"/>
    <w:rsid w:val="008E328A"/>
    <w:rsid w:val="008E70CC"/>
    <w:rsid w:val="008F01B4"/>
    <w:rsid w:val="008F197A"/>
    <w:rsid w:val="008F1D78"/>
    <w:rsid w:val="008F73DE"/>
    <w:rsid w:val="008F7C33"/>
    <w:rsid w:val="00910C75"/>
    <w:rsid w:val="009215F3"/>
    <w:rsid w:val="00921722"/>
    <w:rsid w:val="00923A71"/>
    <w:rsid w:val="0093334B"/>
    <w:rsid w:val="00937025"/>
    <w:rsid w:val="00950A50"/>
    <w:rsid w:val="009519A0"/>
    <w:rsid w:val="009549F7"/>
    <w:rsid w:val="009830AC"/>
    <w:rsid w:val="00983E91"/>
    <w:rsid w:val="00986C4A"/>
    <w:rsid w:val="00997FA1"/>
    <w:rsid w:val="009A0FED"/>
    <w:rsid w:val="009C00C5"/>
    <w:rsid w:val="009D3406"/>
    <w:rsid w:val="009D6428"/>
    <w:rsid w:val="009E4649"/>
    <w:rsid w:val="009E6434"/>
    <w:rsid w:val="00A06BD7"/>
    <w:rsid w:val="00A14C86"/>
    <w:rsid w:val="00A52503"/>
    <w:rsid w:val="00A64A1B"/>
    <w:rsid w:val="00A70EED"/>
    <w:rsid w:val="00A815A8"/>
    <w:rsid w:val="00AB6251"/>
    <w:rsid w:val="00AC2E06"/>
    <w:rsid w:val="00AE252E"/>
    <w:rsid w:val="00AE3145"/>
    <w:rsid w:val="00AF1674"/>
    <w:rsid w:val="00B05DFF"/>
    <w:rsid w:val="00B21CA8"/>
    <w:rsid w:val="00B24F54"/>
    <w:rsid w:val="00B35F11"/>
    <w:rsid w:val="00B45756"/>
    <w:rsid w:val="00B6300A"/>
    <w:rsid w:val="00B665AC"/>
    <w:rsid w:val="00B71519"/>
    <w:rsid w:val="00B83096"/>
    <w:rsid w:val="00B84120"/>
    <w:rsid w:val="00B872BE"/>
    <w:rsid w:val="00B95E90"/>
    <w:rsid w:val="00BB4E9E"/>
    <w:rsid w:val="00BB634C"/>
    <w:rsid w:val="00BB73A4"/>
    <w:rsid w:val="00BC76F7"/>
    <w:rsid w:val="00BD44DC"/>
    <w:rsid w:val="00BE0562"/>
    <w:rsid w:val="00BE68A5"/>
    <w:rsid w:val="00BF37F1"/>
    <w:rsid w:val="00BF6CDA"/>
    <w:rsid w:val="00C06653"/>
    <w:rsid w:val="00C1708E"/>
    <w:rsid w:val="00C21FC7"/>
    <w:rsid w:val="00C34ACE"/>
    <w:rsid w:val="00C40E06"/>
    <w:rsid w:val="00C47C78"/>
    <w:rsid w:val="00C53458"/>
    <w:rsid w:val="00C62796"/>
    <w:rsid w:val="00C73E43"/>
    <w:rsid w:val="00C803FF"/>
    <w:rsid w:val="00C92C99"/>
    <w:rsid w:val="00CA253E"/>
    <w:rsid w:val="00CA53A3"/>
    <w:rsid w:val="00CB3B8A"/>
    <w:rsid w:val="00CB771D"/>
    <w:rsid w:val="00CD383F"/>
    <w:rsid w:val="00CE0E50"/>
    <w:rsid w:val="00D01120"/>
    <w:rsid w:val="00D0450D"/>
    <w:rsid w:val="00D11C1D"/>
    <w:rsid w:val="00D13DAF"/>
    <w:rsid w:val="00D31FF8"/>
    <w:rsid w:val="00D32D9A"/>
    <w:rsid w:val="00D402EF"/>
    <w:rsid w:val="00D40EEE"/>
    <w:rsid w:val="00D4206A"/>
    <w:rsid w:val="00D4612A"/>
    <w:rsid w:val="00D5201A"/>
    <w:rsid w:val="00D62F3E"/>
    <w:rsid w:val="00D77990"/>
    <w:rsid w:val="00D91B22"/>
    <w:rsid w:val="00DA3979"/>
    <w:rsid w:val="00DA522F"/>
    <w:rsid w:val="00DB2A7C"/>
    <w:rsid w:val="00DB77BD"/>
    <w:rsid w:val="00DC29CA"/>
    <w:rsid w:val="00DC39DA"/>
    <w:rsid w:val="00DD763F"/>
    <w:rsid w:val="00DD78E3"/>
    <w:rsid w:val="00DE6711"/>
    <w:rsid w:val="00E11B29"/>
    <w:rsid w:val="00E25E5E"/>
    <w:rsid w:val="00E35F68"/>
    <w:rsid w:val="00E379CE"/>
    <w:rsid w:val="00E40C86"/>
    <w:rsid w:val="00E4293F"/>
    <w:rsid w:val="00E43912"/>
    <w:rsid w:val="00E43D7A"/>
    <w:rsid w:val="00E44FF0"/>
    <w:rsid w:val="00E46078"/>
    <w:rsid w:val="00E860F5"/>
    <w:rsid w:val="00E90EDC"/>
    <w:rsid w:val="00E91D60"/>
    <w:rsid w:val="00E93B65"/>
    <w:rsid w:val="00EA2CF5"/>
    <w:rsid w:val="00EB102D"/>
    <w:rsid w:val="00EE2BD8"/>
    <w:rsid w:val="00EF2B9B"/>
    <w:rsid w:val="00EF3B46"/>
    <w:rsid w:val="00EF4737"/>
    <w:rsid w:val="00F02D0E"/>
    <w:rsid w:val="00F108BB"/>
    <w:rsid w:val="00F1263C"/>
    <w:rsid w:val="00F12905"/>
    <w:rsid w:val="00F2443A"/>
    <w:rsid w:val="00F24DC6"/>
    <w:rsid w:val="00F46E19"/>
    <w:rsid w:val="00F66840"/>
    <w:rsid w:val="00F75D04"/>
    <w:rsid w:val="00F806ED"/>
    <w:rsid w:val="00F91211"/>
    <w:rsid w:val="00FB054C"/>
    <w:rsid w:val="00FB3A68"/>
    <w:rsid w:val="00FC2DC1"/>
    <w:rsid w:val="00FC45CD"/>
    <w:rsid w:val="00FD2056"/>
    <w:rsid w:val="00FE0D12"/>
    <w:rsid w:val="00FE3308"/>
    <w:rsid w:val="00FF2017"/>
    <w:rsid w:val="00FF7169"/>
    <w:rsid w:val="0A858B87"/>
    <w:rsid w:val="3EA0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2224FD42-6B35-46D6-93CF-437AE4B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 w:type="character" w:customStyle="1" w:styleId="contextualspellingandgrammarerror">
    <w:name w:val="contextualspellingandgrammarerror"/>
    <w:rsid w:val="00FE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qualityni.org/ECNI/media/ECNI/Publications/Employers%20and%20Service%20Providers/S75GuideforPublicAuthoritiesApril2010.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direct.gov.uk/articles/paternity-leav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909B3D483E440C3BAE74D51AEE545CD"/>
        <w:category>
          <w:name w:val="General"/>
          <w:gallery w:val="placeholder"/>
        </w:category>
        <w:types>
          <w:type w:val="bbPlcHdr"/>
        </w:types>
        <w:behaviors>
          <w:behavior w:val="content"/>
        </w:behaviors>
        <w:guid w:val="{37C7EF51-9F78-4295-9C34-67C5C04E9993}"/>
      </w:docPartPr>
      <w:docPartBody>
        <w:p w:rsidR="004B664E" w:rsidRDefault="00272A2E" w:rsidP="00272A2E">
          <w:pPr>
            <w:pStyle w:val="B909B3D483E440C3BAE74D51AEE545CD"/>
          </w:pPr>
          <w:r w:rsidRPr="0052684D">
            <w:rPr>
              <w:rStyle w:val="PlaceholderText"/>
            </w:rPr>
            <w:t>Choose an item.</w:t>
          </w:r>
        </w:p>
      </w:docPartBody>
    </w:docPart>
    <w:docPart>
      <w:docPartPr>
        <w:name w:val="59BFAC2EFEF5498793D0F613EAD2B46E"/>
        <w:category>
          <w:name w:val="General"/>
          <w:gallery w:val="placeholder"/>
        </w:category>
        <w:types>
          <w:type w:val="bbPlcHdr"/>
        </w:types>
        <w:behaviors>
          <w:behavior w:val="content"/>
        </w:behaviors>
        <w:guid w:val="{673D763F-A90E-481F-B2F4-9AE58AF7F435}"/>
      </w:docPartPr>
      <w:docPartBody>
        <w:p w:rsidR="004B664E" w:rsidRDefault="00272A2E" w:rsidP="00272A2E">
          <w:pPr>
            <w:pStyle w:val="59BFAC2EFEF5498793D0F613EAD2B46E"/>
          </w:pPr>
          <w:r w:rsidRPr="0052684D">
            <w:rPr>
              <w:rStyle w:val="PlaceholderText"/>
            </w:rPr>
            <w:t>Choose an item.</w:t>
          </w:r>
        </w:p>
      </w:docPartBody>
    </w:docPart>
    <w:docPart>
      <w:docPartPr>
        <w:name w:val="0359799BB718473EA182B64B2BAAF73E"/>
        <w:category>
          <w:name w:val="General"/>
          <w:gallery w:val="placeholder"/>
        </w:category>
        <w:types>
          <w:type w:val="bbPlcHdr"/>
        </w:types>
        <w:behaviors>
          <w:behavior w:val="content"/>
        </w:behaviors>
        <w:guid w:val="{E35CC4A7-502C-4B46-A67A-BB13C5E14FC3}"/>
      </w:docPartPr>
      <w:docPartBody>
        <w:p w:rsidR="004B664E" w:rsidRDefault="00272A2E" w:rsidP="00272A2E">
          <w:pPr>
            <w:pStyle w:val="0359799BB718473EA182B64B2BAAF73E"/>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
      <w:docPartPr>
        <w:name w:val="FEBD556CB43947FF871648F4C25D761A"/>
        <w:category>
          <w:name w:val="General"/>
          <w:gallery w:val="placeholder"/>
        </w:category>
        <w:types>
          <w:type w:val="bbPlcHdr"/>
        </w:types>
        <w:behaviors>
          <w:behavior w:val="content"/>
        </w:behaviors>
        <w:guid w:val="{52003B36-725D-4431-A41F-627AA26BDF71}"/>
      </w:docPartPr>
      <w:docPartBody>
        <w:p w:rsidR="00103F8D" w:rsidRDefault="00103F8D" w:rsidP="00103F8D">
          <w:pPr>
            <w:pStyle w:val="FEBD556CB43947FF871648F4C25D761A"/>
          </w:pPr>
          <w:r w:rsidRPr="0052684D">
            <w:rPr>
              <w:rStyle w:val="PlaceholderText"/>
            </w:rPr>
            <w:t>Choose an item.</w:t>
          </w:r>
        </w:p>
      </w:docPartBody>
    </w:docPart>
    <w:docPart>
      <w:docPartPr>
        <w:name w:val="5AF7D1D6C0FE4C4499741737A3195FA4"/>
        <w:category>
          <w:name w:val="General"/>
          <w:gallery w:val="placeholder"/>
        </w:category>
        <w:types>
          <w:type w:val="bbPlcHdr"/>
        </w:types>
        <w:behaviors>
          <w:behavior w:val="content"/>
        </w:behaviors>
        <w:guid w:val="{C4B1165A-826C-409F-9DBE-DFC79F44C8B5}"/>
      </w:docPartPr>
      <w:docPartBody>
        <w:p w:rsidR="00103F8D" w:rsidRDefault="00103F8D" w:rsidP="00103F8D">
          <w:pPr>
            <w:pStyle w:val="5AF7D1D6C0FE4C4499741737A3195FA4"/>
          </w:pPr>
          <w:r w:rsidRPr="0052684D">
            <w:rPr>
              <w:rStyle w:val="PlaceholderText"/>
            </w:rPr>
            <w:t>Choose an item.</w:t>
          </w:r>
        </w:p>
      </w:docPartBody>
    </w:docPart>
    <w:docPart>
      <w:docPartPr>
        <w:name w:val="B4111E57AD724F7BA1401EAF9D192A1B"/>
        <w:category>
          <w:name w:val="General"/>
          <w:gallery w:val="placeholder"/>
        </w:category>
        <w:types>
          <w:type w:val="bbPlcHdr"/>
        </w:types>
        <w:behaviors>
          <w:behavior w:val="content"/>
        </w:behaviors>
        <w:guid w:val="{2347FEEB-ED54-4F75-A852-4E1F711D743B}"/>
      </w:docPartPr>
      <w:docPartBody>
        <w:p w:rsidR="00103F8D" w:rsidRDefault="00103F8D" w:rsidP="00103F8D">
          <w:pPr>
            <w:pStyle w:val="B4111E57AD724F7BA1401EAF9D192A1B"/>
          </w:pPr>
          <w:r w:rsidRPr="0052684D">
            <w:rPr>
              <w:rStyle w:val="PlaceholderText"/>
            </w:rPr>
            <w:t>Choose an item.</w:t>
          </w:r>
        </w:p>
      </w:docPartBody>
    </w:docPart>
    <w:docPart>
      <w:docPartPr>
        <w:name w:val="33F293411F7446A482B49CE2C2CFF332"/>
        <w:category>
          <w:name w:val="General"/>
          <w:gallery w:val="placeholder"/>
        </w:category>
        <w:types>
          <w:type w:val="bbPlcHdr"/>
        </w:types>
        <w:behaviors>
          <w:behavior w:val="content"/>
        </w:behaviors>
        <w:guid w:val="{D811215C-A46D-40D3-B8D9-D63FD0F0689C}"/>
      </w:docPartPr>
      <w:docPartBody>
        <w:p w:rsidR="00103F8D" w:rsidRDefault="00103F8D" w:rsidP="00103F8D">
          <w:pPr>
            <w:pStyle w:val="33F293411F7446A482B49CE2C2CFF332"/>
          </w:pPr>
          <w:r w:rsidRPr="0052684D">
            <w:rPr>
              <w:rStyle w:val="PlaceholderText"/>
            </w:rPr>
            <w:t>Choose an item.</w:t>
          </w:r>
        </w:p>
      </w:docPartBody>
    </w:docPart>
    <w:docPart>
      <w:docPartPr>
        <w:name w:val="E55510BECBB449D8894452999F322146"/>
        <w:category>
          <w:name w:val="General"/>
          <w:gallery w:val="placeholder"/>
        </w:category>
        <w:types>
          <w:type w:val="bbPlcHdr"/>
        </w:types>
        <w:behaviors>
          <w:behavior w:val="content"/>
        </w:behaviors>
        <w:guid w:val="{D5CFBD50-425E-4B16-BE44-94FA865A9F54}"/>
      </w:docPartPr>
      <w:docPartBody>
        <w:p w:rsidR="00103F8D" w:rsidRDefault="00103F8D" w:rsidP="00103F8D">
          <w:pPr>
            <w:pStyle w:val="E55510BECBB449D8894452999F322146"/>
          </w:pPr>
          <w:r w:rsidRPr="0052684D">
            <w:rPr>
              <w:rStyle w:val="PlaceholderText"/>
            </w:rPr>
            <w:t>Choose an item.</w:t>
          </w:r>
        </w:p>
      </w:docPartBody>
    </w:docPart>
    <w:docPart>
      <w:docPartPr>
        <w:name w:val="9B4E0543F2714CE898CB526D4A85136C"/>
        <w:category>
          <w:name w:val="General"/>
          <w:gallery w:val="placeholder"/>
        </w:category>
        <w:types>
          <w:type w:val="bbPlcHdr"/>
        </w:types>
        <w:behaviors>
          <w:behavior w:val="content"/>
        </w:behaviors>
        <w:guid w:val="{E4E7AFE5-AA1A-4D38-8FC8-649A98FD91BF}"/>
      </w:docPartPr>
      <w:docPartBody>
        <w:p w:rsidR="00103F8D" w:rsidRDefault="00103F8D" w:rsidP="00103F8D">
          <w:pPr>
            <w:pStyle w:val="9B4E0543F2714CE898CB526D4A85136C"/>
          </w:pPr>
          <w:r w:rsidRPr="0052684D">
            <w:rPr>
              <w:rStyle w:val="PlaceholderText"/>
            </w:rPr>
            <w:t>Choose an item.</w:t>
          </w:r>
        </w:p>
      </w:docPartBody>
    </w:docPart>
    <w:docPart>
      <w:docPartPr>
        <w:name w:val="E84230B88324438DB3A67E6111279F80"/>
        <w:category>
          <w:name w:val="General"/>
          <w:gallery w:val="placeholder"/>
        </w:category>
        <w:types>
          <w:type w:val="bbPlcHdr"/>
        </w:types>
        <w:behaviors>
          <w:behavior w:val="content"/>
        </w:behaviors>
        <w:guid w:val="{07412D21-2B45-463B-B6DC-BB8C304ADE12}"/>
      </w:docPartPr>
      <w:docPartBody>
        <w:p w:rsidR="00103F8D" w:rsidRDefault="00103F8D" w:rsidP="00103F8D">
          <w:pPr>
            <w:pStyle w:val="E84230B88324438DB3A67E6111279F80"/>
          </w:pPr>
          <w:r w:rsidRPr="0052684D">
            <w:rPr>
              <w:rStyle w:val="PlaceholderText"/>
            </w:rPr>
            <w:t>Choose an item.</w:t>
          </w:r>
        </w:p>
      </w:docPartBody>
    </w:docPart>
    <w:docPart>
      <w:docPartPr>
        <w:name w:val="093E10483BE145BD9C52D54B201F355C"/>
        <w:category>
          <w:name w:val="General"/>
          <w:gallery w:val="placeholder"/>
        </w:category>
        <w:types>
          <w:type w:val="bbPlcHdr"/>
        </w:types>
        <w:behaviors>
          <w:behavior w:val="content"/>
        </w:behaviors>
        <w:guid w:val="{54005507-86D0-4E43-A2E3-086735CF27E2}"/>
      </w:docPartPr>
      <w:docPartBody>
        <w:p w:rsidR="00103F8D" w:rsidRDefault="00103F8D" w:rsidP="00103F8D">
          <w:pPr>
            <w:pStyle w:val="093E10483BE145BD9C52D54B201F355C"/>
          </w:pPr>
          <w:r w:rsidRPr="0052684D">
            <w:rPr>
              <w:rStyle w:val="PlaceholderText"/>
            </w:rPr>
            <w:t>Choose an item.</w:t>
          </w:r>
        </w:p>
      </w:docPartBody>
    </w:docPart>
    <w:docPart>
      <w:docPartPr>
        <w:name w:val="47F6A2A149484D08BC95841723D3987E"/>
        <w:category>
          <w:name w:val="General"/>
          <w:gallery w:val="placeholder"/>
        </w:category>
        <w:types>
          <w:type w:val="bbPlcHdr"/>
        </w:types>
        <w:behaviors>
          <w:behavior w:val="content"/>
        </w:behaviors>
        <w:guid w:val="{C76FBBDA-0A25-41F6-A5DF-655308DF4F12}"/>
      </w:docPartPr>
      <w:docPartBody>
        <w:p w:rsidR="00103F8D" w:rsidRDefault="00103F8D" w:rsidP="00103F8D">
          <w:pPr>
            <w:pStyle w:val="47F6A2A149484D08BC95841723D3987E"/>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103F8D"/>
    <w:rsid w:val="00272A2E"/>
    <w:rsid w:val="00285D99"/>
    <w:rsid w:val="004B664E"/>
    <w:rsid w:val="00713C3B"/>
    <w:rsid w:val="00824215"/>
    <w:rsid w:val="009B556B"/>
    <w:rsid w:val="00A06BD7"/>
    <w:rsid w:val="00BD44DC"/>
    <w:rsid w:val="00C216F4"/>
    <w:rsid w:val="00CB2FC3"/>
    <w:rsid w:val="00E01D6B"/>
    <w:rsid w:val="00E11B29"/>
    <w:rsid w:val="00F74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03F8D"/>
    <w:rPr>
      <w:color w:val="808080"/>
    </w:rPr>
  </w:style>
  <w:style w:type="paragraph" w:customStyle="1" w:styleId="B909B3D483E440C3BAE74D51AEE545CD">
    <w:name w:val="B909B3D483E440C3BAE74D51AEE545CD"/>
    <w:rsid w:val="00272A2E"/>
  </w:style>
  <w:style w:type="paragraph" w:customStyle="1" w:styleId="59BFAC2EFEF5498793D0F613EAD2B46E">
    <w:name w:val="59BFAC2EFEF5498793D0F613EAD2B46E"/>
    <w:rsid w:val="00272A2E"/>
  </w:style>
  <w:style w:type="paragraph" w:customStyle="1" w:styleId="0359799BB718473EA182B64B2BAAF73E">
    <w:name w:val="0359799BB718473EA182B64B2BAAF73E"/>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 w:type="paragraph" w:customStyle="1" w:styleId="FEBD556CB43947FF871648F4C25D761A">
    <w:name w:val="FEBD556CB43947FF871648F4C25D761A"/>
    <w:rsid w:val="00103F8D"/>
    <w:pPr>
      <w:spacing w:line="278" w:lineRule="auto"/>
    </w:pPr>
    <w:rPr>
      <w:kern w:val="2"/>
      <w:sz w:val="24"/>
      <w:szCs w:val="24"/>
      <w14:ligatures w14:val="standardContextual"/>
    </w:rPr>
  </w:style>
  <w:style w:type="paragraph" w:customStyle="1" w:styleId="5AF7D1D6C0FE4C4499741737A3195FA4">
    <w:name w:val="5AF7D1D6C0FE4C4499741737A3195FA4"/>
    <w:rsid w:val="00103F8D"/>
    <w:pPr>
      <w:spacing w:line="278" w:lineRule="auto"/>
    </w:pPr>
    <w:rPr>
      <w:kern w:val="2"/>
      <w:sz w:val="24"/>
      <w:szCs w:val="24"/>
      <w14:ligatures w14:val="standardContextual"/>
    </w:rPr>
  </w:style>
  <w:style w:type="paragraph" w:customStyle="1" w:styleId="B4111E57AD724F7BA1401EAF9D192A1B">
    <w:name w:val="B4111E57AD724F7BA1401EAF9D192A1B"/>
    <w:rsid w:val="00103F8D"/>
    <w:pPr>
      <w:spacing w:line="278" w:lineRule="auto"/>
    </w:pPr>
    <w:rPr>
      <w:kern w:val="2"/>
      <w:sz w:val="24"/>
      <w:szCs w:val="24"/>
      <w14:ligatures w14:val="standardContextual"/>
    </w:rPr>
  </w:style>
  <w:style w:type="paragraph" w:customStyle="1" w:styleId="33F293411F7446A482B49CE2C2CFF332">
    <w:name w:val="33F293411F7446A482B49CE2C2CFF332"/>
    <w:rsid w:val="00103F8D"/>
    <w:pPr>
      <w:spacing w:line="278" w:lineRule="auto"/>
    </w:pPr>
    <w:rPr>
      <w:kern w:val="2"/>
      <w:sz w:val="24"/>
      <w:szCs w:val="24"/>
      <w14:ligatures w14:val="standardContextual"/>
    </w:rPr>
  </w:style>
  <w:style w:type="paragraph" w:customStyle="1" w:styleId="E55510BECBB449D8894452999F322146">
    <w:name w:val="E55510BECBB449D8894452999F322146"/>
    <w:rsid w:val="00103F8D"/>
    <w:pPr>
      <w:spacing w:line="278" w:lineRule="auto"/>
    </w:pPr>
    <w:rPr>
      <w:kern w:val="2"/>
      <w:sz w:val="24"/>
      <w:szCs w:val="24"/>
      <w14:ligatures w14:val="standardContextual"/>
    </w:rPr>
  </w:style>
  <w:style w:type="paragraph" w:customStyle="1" w:styleId="9B4E0543F2714CE898CB526D4A85136C">
    <w:name w:val="9B4E0543F2714CE898CB526D4A85136C"/>
    <w:rsid w:val="00103F8D"/>
    <w:pPr>
      <w:spacing w:line="278" w:lineRule="auto"/>
    </w:pPr>
    <w:rPr>
      <w:kern w:val="2"/>
      <w:sz w:val="24"/>
      <w:szCs w:val="24"/>
      <w14:ligatures w14:val="standardContextual"/>
    </w:rPr>
  </w:style>
  <w:style w:type="paragraph" w:customStyle="1" w:styleId="E84230B88324438DB3A67E6111279F80">
    <w:name w:val="E84230B88324438DB3A67E6111279F80"/>
    <w:rsid w:val="00103F8D"/>
    <w:pPr>
      <w:spacing w:line="278" w:lineRule="auto"/>
    </w:pPr>
    <w:rPr>
      <w:kern w:val="2"/>
      <w:sz w:val="24"/>
      <w:szCs w:val="24"/>
      <w14:ligatures w14:val="standardContextual"/>
    </w:rPr>
  </w:style>
  <w:style w:type="paragraph" w:customStyle="1" w:styleId="093E10483BE145BD9C52D54B201F355C">
    <w:name w:val="093E10483BE145BD9C52D54B201F355C"/>
    <w:rsid w:val="00103F8D"/>
    <w:pPr>
      <w:spacing w:line="278" w:lineRule="auto"/>
    </w:pPr>
    <w:rPr>
      <w:kern w:val="2"/>
      <w:sz w:val="24"/>
      <w:szCs w:val="24"/>
      <w14:ligatures w14:val="standardContextual"/>
    </w:rPr>
  </w:style>
  <w:style w:type="paragraph" w:customStyle="1" w:styleId="47F6A2A149484D08BC95841723D3987E">
    <w:name w:val="47F6A2A149484D08BC95841723D3987E"/>
    <w:rsid w:val="00103F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_dlc_DocId xmlns="10a3e549-5f4a-4f22-9eb6-d113193ca7a8">M3VXSJ3VAXTT-1538396487-18078</_dlc_DocId>
    <_dlc_DocIdUrl xmlns="10a3e549-5f4a-4f22-9eb6-d113193ca7a8">
      <Url>https://translinkni.sharepoint.com/sites/HumanResources2/_layouts/15/DocIdRedir.aspx?ID=M3VXSJ3VAXTT-1538396487-18078</Url>
      <Description>M3VXSJ3VAXTT-1538396487-18078</Description>
    </_dlc_DocIdUrl>
    <lcf76f155ced4ddcb4097134ff3c332f xmlns="832e0272-9f79-4bc3-aab7-66d5ed1939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2.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customXml/itemProps3.xml><?xml version="1.0" encoding="utf-8"?>
<ds:datastoreItem xmlns:ds="http://schemas.openxmlformats.org/officeDocument/2006/customXml" ds:itemID="{0AA60CB2-FBE1-4826-A40D-72E8E815FC33}">
  <ds:schemaRefs>
    <ds:schemaRef ds:uri="http://schemas.microsoft.com/sharepoint/events"/>
  </ds:schemaRefs>
</ds:datastoreItem>
</file>

<file path=customXml/itemProps4.xml><?xml version="1.0" encoding="utf-8"?>
<ds:datastoreItem xmlns:ds="http://schemas.openxmlformats.org/officeDocument/2006/customXml" ds:itemID="{2DC44585-CB76-45AC-A53F-6B311AC29230}"/>
</file>

<file path=customXml/itemProps5.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1cafd167-0468-4ab8-bb95-33c87332e80a"/>
    <ds:schemaRef ds:uri="10a3e549-5f4a-4f22-9eb6-d113193ca7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3274</Words>
  <Characters>18663</Characters>
  <Application>Microsoft Office Word</Application>
  <DocSecurity>4</DocSecurity>
  <Lines>155</Lines>
  <Paragraphs>43</Paragraphs>
  <ScaleCrop>false</ScaleCrop>
  <Company>ECNI</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2026-04-02T13:19:00Z</dcterms:created>
  <dcterms:modified xsi:type="dcterms:W3CDTF">2026-04-02T13:19:00Z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7;#Human Resources|22fac227-ff24-454e-b67b-69bb7cf14897</vt:lpwstr>
  </property>
  <property fmtid="{D5CDD505-2E9C-101B-9397-08002B2CF9AE}" pid="3" name="Document Type">
    <vt:lpwstr>9;#Forms|7cf0b715-b62b-46c6-99c2-5fa6624030ba</vt:lpwstr>
  </property>
  <property fmtid="{D5CDD505-2E9C-101B-9397-08002B2CF9AE}" pid="4" name="Document_x0020_Type">
    <vt:lpwstr>9;#Forms|7cf0b715-b62b-46c6-99c2-5fa6624030ba</vt:lpwstr>
  </property>
  <property fmtid="{D5CDD505-2E9C-101B-9397-08002B2CF9AE}" pid="5" name="docLang">
    <vt:lpwstr>en</vt:lpwstr>
  </property>
  <property fmtid="{D5CDD505-2E9C-101B-9397-08002B2CF9AE}" pid="6" name="ContentTypeId">
    <vt:lpwstr>0x010100506FC5FE58E4C84F983312712C53B2CB</vt:lpwstr>
  </property>
  <property fmtid="{D5CDD505-2E9C-101B-9397-08002B2CF9AE}" pid="7" name="MediaServiceImageTags">
    <vt:lpwstr/>
  </property>
  <property fmtid="{D5CDD505-2E9C-101B-9397-08002B2CF9AE}" pid="8" name="_dlc_DocIdItemGuid">
    <vt:lpwstr>645afe30-4c39-4b4b-98e1-9ca12674ed02</vt:lpwstr>
  </property>
</Properties>
</file>