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3E22" w14:textId="77B2C966" w:rsidR="00602AF1" w:rsidRDefault="00981F5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Case </w:t>
      </w:r>
      <w:proofErr w:type="gramStart"/>
      <w:r>
        <w:rPr>
          <w:b/>
          <w:bCs/>
          <w:sz w:val="28"/>
          <w:szCs w:val="28"/>
          <w:u w:val="single"/>
        </w:rPr>
        <w:t>Study  -</w:t>
      </w:r>
      <w:proofErr w:type="gramEnd"/>
      <w:r>
        <w:rPr>
          <w:b/>
          <w:bCs/>
          <w:sz w:val="28"/>
          <w:szCs w:val="28"/>
          <w:u w:val="single"/>
        </w:rPr>
        <w:t xml:space="preserve">  </w:t>
      </w:r>
      <w:r w:rsidR="000750BE">
        <w:rPr>
          <w:b/>
          <w:bCs/>
          <w:sz w:val="28"/>
          <w:szCs w:val="28"/>
          <w:u w:val="single"/>
        </w:rPr>
        <w:t>Provision of Vehicle Recovery Services</w:t>
      </w:r>
    </w:p>
    <w:p w14:paraId="0F218241" w14:textId="138EB8A7" w:rsidR="00830E52" w:rsidRDefault="00830E52">
      <w:pPr>
        <w:rPr>
          <w:b/>
          <w:bCs/>
          <w:sz w:val="28"/>
          <w:szCs w:val="28"/>
          <w:u w:val="single"/>
        </w:rPr>
      </w:pPr>
    </w:p>
    <w:p w14:paraId="654EAB9E" w14:textId="2A94193F" w:rsidR="00830E52" w:rsidRPr="002E7432" w:rsidRDefault="00830E52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2E7432">
        <w:rPr>
          <w:rFonts w:ascii="Arial" w:hAnsi="Arial" w:cs="Arial"/>
          <w:b/>
          <w:bCs/>
          <w:color w:val="000000" w:themeColor="text1"/>
          <w:u w:val="single"/>
        </w:rPr>
        <w:t>Introduction</w:t>
      </w:r>
    </w:p>
    <w:p w14:paraId="0E995457" w14:textId="2FD0650D" w:rsidR="00830E52" w:rsidRDefault="00963202">
      <w:pPr>
        <w:rPr>
          <w:rFonts w:ascii="Arial" w:hAnsi="Arial" w:cs="Arial"/>
          <w:color w:val="000000" w:themeColor="text1"/>
        </w:rPr>
      </w:pPr>
      <w:r w:rsidRPr="00963202">
        <w:rPr>
          <w:rFonts w:ascii="Arial" w:hAnsi="Arial" w:cs="Arial"/>
          <w:color w:val="000000" w:themeColor="text1"/>
        </w:rPr>
        <w:t>Translink’s vision is to be the first choice for travel as an ethical</w:t>
      </w:r>
      <w:r>
        <w:rPr>
          <w:rFonts w:ascii="Arial" w:hAnsi="Arial" w:cs="Arial"/>
          <w:color w:val="000000" w:themeColor="text1"/>
        </w:rPr>
        <w:t xml:space="preserve"> and responsible business with our Corporate Responsibility approach focusing on the areas of Go Safe, Go Healthy, Go Eco and Go Together.</w:t>
      </w:r>
    </w:p>
    <w:p w14:paraId="6211CDF3" w14:textId="3DAD7559" w:rsidR="00963202" w:rsidRDefault="0096320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key strategic objective is Customer Focus with the aim to meet and exceed customer expectations and attract new customers</w:t>
      </w:r>
      <w:r w:rsidR="002C30BB">
        <w:rPr>
          <w:rFonts w:ascii="Arial" w:hAnsi="Arial" w:cs="Arial"/>
          <w:color w:val="000000" w:themeColor="text1"/>
        </w:rPr>
        <w:t>.</w:t>
      </w:r>
    </w:p>
    <w:p w14:paraId="1EF24F07" w14:textId="47201D74" w:rsidR="002C30BB" w:rsidRDefault="002C30B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Translink provides opportunity to partner with and support our business in ensuring we deliver excellent customer service and safety.</w:t>
      </w:r>
    </w:p>
    <w:p w14:paraId="2FDD6302" w14:textId="77777777" w:rsidR="002C30BB" w:rsidRPr="00963202" w:rsidRDefault="002C30BB">
      <w:pPr>
        <w:rPr>
          <w:rFonts w:ascii="Arial" w:hAnsi="Arial" w:cs="Arial"/>
          <w:color w:val="000000" w:themeColor="text1"/>
        </w:rPr>
      </w:pPr>
    </w:p>
    <w:p w14:paraId="1BE42889" w14:textId="3C95F526" w:rsidR="00830E52" w:rsidRDefault="00830E52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2E7432">
        <w:rPr>
          <w:rFonts w:ascii="Arial" w:hAnsi="Arial" w:cs="Arial"/>
          <w:b/>
          <w:bCs/>
          <w:color w:val="000000" w:themeColor="text1"/>
          <w:u w:val="single"/>
        </w:rPr>
        <w:t>Objectives / Scope</w:t>
      </w:r>
    </w:p>
    <w:p w14:paraId="101FF585" w14:textId="4B41CC8D" w:rsidR="00963202" w:rsidRPr="00CA5F16" w:rsidRDefault="00CA5F16">
      <w:pPr>
        <w:rPr>
          <w:rFonts w:ascii="Arial" w:hAnsi="Arial" w:cs="Arial"/>
          <w:color w:val="000000" w:themeColor="text1"/>
        </w:rPr>
      </w:pPr>
      <w:r w:rsidRPr="00CA5F16">
        <w:rPr>
          <w:rFonts w:ascii="Arial" w:hAnsi="Arial" w:cs="Arial"/>
          <w:color w:val="000000" w:themeColor="text1"/>
        </w:rPr>
        <w:t>Translink had a requirement for a competent contractor to provide a vehicle Recovery Service</w:t>
      </w:r>
      <w:r>
        <w:rPr>
          <w:rFonts w:ascii="Arial" w:hAnsi="Arial" w:cs="Arial"/>
          <w:color w:val="000000" w:themeColor="text1"/>
        </w:rPr>
        <w:t xml:space="preserve"> for Translink vehicles across Northern Ireland. The main requirements of the contract are recovery of </w:t>
      </w:r>
      <w:proofErr w:type="gramStart"/>
      <w:r>
        <w:rPr>
          <w:rFonts w:ascii="Arial" w:hAnsi="Arial" w:cs="Arial"/>
          <w:color w:val="000000" w:themeColor="text1"/>
        </w:rPr>
        <w:t>broken down</w:t>
      </w:r>
      <w:proofErr w:type="gramEnd"/>
      <w:r>
        <w:rPr>
          <w:rFonts w:ascii="Arial" w:hAnsi="Arial" w:cs="Arial"/>
          <w:color w:val="000000" w:themeColor="text1"/>
        </w:rPr>
        <w:t xml:space="preserve"> vehicles across Northern Ireland and provide roadside assistance.</w:t>
      </w:r>
    </w:p>
    <w:p w14:paraId="7A85B828" w14:textId="24B3FF59" w:rsidR="002E7432" w:rsidRPr="002E7432" w:rsidRDefault="002E7432" w:rsidP="002E7432">
      <w:pPr>
        <w:rPr>
          <w:rFonts w:ascii="Arial" w:hAnsi="Arial" w:cs="Arial"/>
          <w:color w:val="000000" w:themeColor="text1"/>
        </w:rPr>
      </w:pPr>
    </w:p>
    <w:p w14:paraId="6313C9CF" w14:textId="50E956D4" w:rsidR="00830E52" w:rsidRDefault="00830E52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2E7432">
        <w:rPr>
          <w:rFonts w:ascii="Arial" w:hAnsi="Arial" w:cs="Arial"/>
          <w:b/>
          <w:bCs/>
          <w:color w:val="000000" w:themeColor="text1"/>
          <w:u w:val="single"/>
        </w:rPr>
        <w:t>Social Benefits</w:t>
      </w:r>
      <w:r w:rsidR="000750BE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0E600C95" w14:textId="77777777" w:rsidR="000750BE" w:rsidRDefault="000750BE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6FB39885" w14:textId="4DB85ECE" w:rsidR="001B4097" w:rsidRPr="001B4097" w:rsidRDefault="002E7432" w:rsidP="00920AF3">
      <w:pPr>
        <w:rPr>
          <w:rFonts w:ascii="Arial" w:hAnsi="Arial" w:cs="Arial"/>
          <w:color w:val="242424"/>
        </w:rPr>
      </w:pPr>
      <w:r w:rsidRPr="002E7432">
        <w:rPr>
          <w:rFonts w:ascii="Arial" w:hAnsi="Arial" w:cs="Arial"/>
          <w:color w:val="000000" w:themeColor="text1"/>
        </w:rPr>
        <w:t>Social Value is a key element of this project</w:t>
      </w:r>
      <w:r w:rsidR="0026383B">
        <w:rPr>
          <w:rFonts w:ascii="Arial" w:hAnsi="Arial" w:cs="Arial"/>
          <w:color w:val="000000" w:themeColor="text1"/>
        </w:rPr>
        <w:t>,</w:t>
      </w:r>
      <w:r w:rsidRPr="002E7432">
        <w:rPr>
          <w:rFonts w:ascii="Arial" w:hAnsi="Arial" w:cs="Arial"/>
          <w:color w:val="000000" w:themeColor="text1"/>
        </w:rPr>
        <w:t xml:space="preserve"> and the successful supplier has proved their commitment to delivering on social value</w:t>
      </w:r>
      <w:r>
        <w:rPr>
          <w:rFonts w:ascii="Arial" w:hAnsi="Arial" w:cs="Arial"/>
          <w:color w:val="000000" w:themeColor="text1"/>
        </w:rPr>
        <w:t xml:space="preserve">. </w:t>
      </w:r>
    </w:p>
    <w:p w14:paraId="34F59174" w14:textId="7E0BA20C" w:rsidR="003757A3" w:rsidRDefault="003757A3" w:rsidP="003757A3">
      <w:pPr>
        <w:rPr>
          <w:rFonts w:ascii="Arial" w:hAnsi="Arial" w:cs="Arial"/>
          <w:color w:val="181818"/>
          <w:shd w:val="clear" w:color="auto" w:fill="FFFFFF"/>
        </w:rPr>
      </w:pPr>
      <w:r>
        <w:rPr>
          <w:rFonts w:ascii="Arial" w:hAnsi="Arial" w:cs="Arial"/>
          <w:color w:val="181818"/>
          <w:shd w:val="clear" w:color="auto" w:fill="FFFFFF"/>
        </w:rPr>
        <w:t xml:space="preserve">The key commitments by the contractor are – </w:t>
      </w:r>
    </w:p>
    <w:p w14:paraId="441D3880" w14:textId="77777777" w:rsidR="00A96088" w:rsidRDefault="00A96088" w:rsidP="003757A3">
      <w:pPr>
        <w:rPr>
          <w:rFonts w:ascii="Arial" w:hAnsi="Arial" w:cs="Arial"/>
          <w:color w:val="181818"/>
          <w:shd w:val="clear" w:color="auto" w:fill="FFFFFF"/>
        </w:rPr>
      </w:pPr>
    </w:p>
    <w:p w14:paraId="641AE7B9" w14:textId="77777777" w:rsidR="00CA5F16" w:rsidRDefault="00CA5F16" w:rsidP="00CA5F16">
      <w:pPr>
        <w:pStyle w:val="ListParagraph"/>
        <w:numPr>
          <w:ilvl w:val="0"/>
          <w:numId w:val="6"/>
        </w:num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To provide employment and work placement opportunities.</w:t>
      </w:r>
    </w:p>
    <w:p w14:paraId="345A137B" w14:textId="77777777" w:rsidR="00D543BD" w:rsidRDefault="00D543BD" w:rsidP="00D543BD">
      <w:pPr>
        <w:pStyle w:val="ListParagraph"/>
        <w:rPr>
          <w:color w:val="181818"/>
          <w:shd w:val="clear" w:color="auto" w:fill="FFFFFF"/>
        </w:rPr>
      </w:pPr>
    </w:p>
    <w:p w14:paraId="78643E6D" w14:textId="77777777" w:rsidR="00CA5F16" w:rsidRDefault="00CA5F16" w:rsidP="00CA5F16">
      <w:pPr>
        <w:pStyle w:val="ListParagraph"/>
        <w:numPr>
          <w:ilvl w:val="0"/>
          <w:numId w:val="6"/>
        </w:num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To implement work visits, vocational talks, mentoring and mock interview opportunities to improve skills.</w:t>
      </w:r>
    </w:p>
    <w:p w14:paraId="1533D3ED" w14:textId="77777777" w:rsidR="00D543BD" w:rsidRPr="00D543BD" w:rsidRDefault="00D543BD" w:rsidP="00D543BD">
      <w:pPr>
        <w:pStyle w:val="ListParagraph"/>
        <w:rPr>
          <w:color w:val="181818"/>
          <w:shd w:val="clear" w:color="auto" w:fill="FFFFFF"/>
        </w:rPr>
      </w:pPr>
    </w:p>
    <w:p w14:paraId="61F52907" w14:textId="77777777" w:rsidR="00D543BD" w:rsidRDefault="00D543BD" w:rsidP="00D543BD">
      <w:pPr>
        <w:pStyle w:val="ListParagraph"/>
        <w:rPr>
          <w:color w:val="181818"/>
          <w:shd w:val="clear" w:color="auto" w:fill="FFFFFF"/>
        </w:rPr>
      </w:pPr>
    </w:p>
    <w:p w14:paraId="106D3206" w14:textId="77777777" w:rsidR="00CA5F16" w:rsidRDefault="00CA5F16" w:rsidP="00CA5F16">
      <w:pPr>
        <w:pStyle w:val="ListParagraph"/>
        <w:numPr>
          <w:ilvl w:val="0"/>
          <w:numId w:val="6"/>
        </w:num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Implement the provision of unpaid placement opportunities.</w:t>
      </w:r>
    </w:p>
    <w:p w14:paraId="26740FC3" w14:textId="77777777" w:rsidR="00D543BD" w:rsidRDefault="00D543BD" w:rsidP="00D543BD">
      <w:pPr>
        <w:pStyle w:val="ListParagraph"/>
        <w:rPr>
          <w:color w:val="181818"/>
          <w:shd w:val="clear" w:color="auto" w:fill="FFFFFF"/>
        </w:rPr>
      </w:pPr>
    </w:p>
    <w:p w14:paraId="2AC28943" w14:textId="77777777" w:rsidR="00CA5F16" w:rsidRDefault="00CA5F16" w:rsidP="00CA5F16">
      <w:pPr>
        <w:pStyle w:val="ListParagraph"/>
        <w:numPr>
          <w:ilvl w:val="0"/>
          <w:numId w:val="6"/>
        </w:num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To prepare and implement an Equality, Diversity and Inclusion Action Plan.</w:t>
      </w:r>
    </w:p>
    <w:p w14:paraId="6E5AAE0C" w14:textId="77777777" w:rsidR="00D543BD" w:rsidRPr="00D543BD" w:rsidRDefault="00D543BD" w:rsidP="00D543BD">
      <w:pPr>
        <w:pStyle w:val="ListParagraph"/>
        <w:rPr>
          <w:color w:val="181818"/>
          <w:shd w:val="clear" w:color="auto" w:fill="FFFFFF"/>
        </w:rPr>
      </w:pPr>
    </w:p>
    <w:p w14:paraId="47E9C5EB" w14:textId="77777777" w:rsidR="00D543BD" w:rsidRDefault="00D543BD" w:rsidP="00D543BD">
      <w:pPr>
        <w:pStyle w:val="ListParagraph"/>
        <w:rPr>
          <w:color w:val="181818"/>
          <w:shd w:val="clear" w:color="auto" w:fill="FFFFFF"/>
        </w:rPr>
      </w:pPr>
    </w:p>
    <w:p w14:paraId="5E8FE243" w14:textId="7BEBBC66" w:rsidR="00CA5F16" w:rsidRPr="00CA5F16" w:rsidRDefault="00CA5F16" w:rsidP="00CA5F16">
      <w:pPr>
        <w:pStyle w:val="ListParagraph"/>
        <w:numPr>
          <w:ilvl w:val="0"/>
          <w:numId w:val="6"/>
        </w:num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To provide annual updates on Supply Chain performance on Carbon Reduction, Sustainable electricity and a reduction in energy consumption.</w:t>
      </w:r>
      <w:r w:rsidRPr="00CA5F16">
        <w:rPr>
          <w:color w:val="181818"/>
          <w:shd w:val="clear" w:color="auto" w:fill="FFFFFF"/>
        </w:rPr>
        <w:t xml:space="preserve"> </w:t>
      </w:r>
    </w:p>
    <w:p w14:paraId="0C2D6542" w14:textId="77777777" w:rsidR="002E7432" w:rsidRPr="002E7432" w:rsidRDefault="002E7432">
      <w:pPr>
        <w:rPr>
          <w:rFonts w:ascii="Arial" w:hAnsi="Arial" w:cs="Arial"/>
          <w:b/>
          <w:bCs/>
          <w:color w:val="000000" w:themeColor="text1"/>
        </w:rPr>
      </w:pPr>
    </w:p>
    <w:p w14:paraId="2929CC3C" w14:textId="77777777" w:rsidR="00D543BD" w:rsidRDefault="00D543BD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0F0D012E" w14:textId="77777777" w:rsidR="00D543BD" w:rsidRDefault="00D543BD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01B83B01" w14:textId="77777777" w:rsidR="00D543BD" w:rsidRDefault="00D543BD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3B1E99DC" w14:textId="00F2E7EE" w:rsidR="00830E52" w:rsidRPr="000750BE" w:rsidRDefault="00830E52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0750BE">
        <w:rPr>
          <w:rFonts w:ascii="Arial" w:hAnsi="Arial" w:cs="Arial"/>
          <w:b/>
          <w:bCs/>
          <w:color w:val="000000" w:themeColor="text1"/>
          <w:u w:val="single"/>
        </w:rPr>
        <w:lastRenderedPageBreak/>
        <w:t xml:space="preserve">Conclusion </w:t>
      </w:r>
    </w:p>
    <w:p w14:paraId="54AC2277" w14:textId="77777777" w:rsidR="00830E52" w:rsidRDefault="00830E52">
      <w:pPr>
        <w:rPr>
          <w:rFonts w:ascii="Arial" w:hAnsi="Arial" w:cs="Arial"/>
          <w:b/>
          <w:bCs/>
          <w:color w:val="000000" w:themeColor="text1"/>
        </w:rPr>
      </w:pPr>
    </w:p>
    <w:p w14:paraId="72530DB8" w14:textId="3E300A5D" w:rsidR="00CA5F16" w:rsidRPr="001B4097" w:rsidRDefault="00CA5F16" w:rsidP="00CA5F16">
      <w:pPr>
        <w:rPr>
          <w:rFonts w:ascii="Arial" w:hAnsi="Arial" w:cs="Arial"/>
          <w:color w:val="000000" w:themeColor="text1"/>
        </w:rPr>
      </w:pPr>
      <w:r w:rsidRPr="001B4097">
        <w:rPr>
          <w:rFonts w:ascii="Arial" w:hAnsi="Arial" w:cs="Arial"/>
          <w:color w:val="000000" w:themeColor="text1"/>
        </w:rPr>
        <w:t xml:space="preserve">The objective of this </w:t>
      </w:r>
      <w:r>
        <w:rPr>
          <w:rFonts w:ascii="Arial" w:hAnsi="Arial" w:cs="Arial"/>
          <w:color w:val="000000" w:themeColor="text1"/>
        </w:rPr>
        <w:t>contract is to provide</w:t>
      </w:r>
      <w:r w:rsidR="004D075C">
        <w:rPr>
          <w:rFonts w:ascii="Arial" w:hAnsi="Arial" w:cs="Arial"/>
          <w:color w:val="000000" w:themeColor="text1"/>
        </w:rPr>
        <w:t xml:space="preserve"> a Vehicle Recovery Service</w:t>
      </w:r>
      <w:r>
        <w:rPr>
          <w:rFonts w:ascii="Arial" w:hAnsi="Arial" w:cs="Arial"/>
          <w:color w:val="000000" w:themeColor="text1"/>
        </w:rPr>
        <w:t xml:space="preserve"> in support of Translink. The requirement for the successful contractor is </w:t>
      </w:r>
      <w:r w:rsidR="004D075C">
        <w:rPr>
          <w:rFonts w:ascii="Arial" w:hAnsi="Arial" w:cs="Arial"/>
          <w:color w:val="000000" w:themeColor="text1"/>
        </w:rPr>
        <w:t xml:space="preserve">not only to provide a critical service </w:t>
      </w:r>
      <w:r>
        <w:rPr>
          <w:rFonts w:ascii="Arial" w:hAnsi="Arial" w:cs="Arial"/>
          <w:color w:val="000000" w:themeColor="text1"/>
        </w:rPr>
        <w:t xml:space="preserve">but also </w:t>
      </w:r>
      <w:r w:rsidR="004D075C">
        <w:rPr>
          <w:rFonts w:ascii="Arial" w:hAnsi="Arial" w:cs="Arial"/>
          <w:color w:val="000000" w:themeColor="text1"/>
        </w:rPr>
        <w:t>to deliver on their</w:t>
      </w:r>
      <w:r>
        <w:rPr>
          <w:rFonts w:ascii="Arial" w:hAnsi="Arial" w:cs="Arial"/>
          <w:color w:val="000000" w:themeColor="text1"/>
        </w:rPr>
        <w:t xml:space="preserve"> commitment to meet social value requirements set out within their tender.  </w:t>
      </w:r>
    </w:p>
    <w:p w14:paraId="422CAA1B" w14:textId="77777777" w:rsidR="00CA5F16" w:rsidRPr="002E7432" w:rsidRDefault="00CA5F16">
      <w:pPr>
        <w:rPr>
          <w:rFonts w:ascii="Arial" w:hAnsi="Arial" w:cs="Arial"/>
          <w:b/>
          <w:bCs/>
          <w:color w:val="000000" w:themeColor="text1"/>
        </w:rPr>
      </w:pPr>
    </w:p>
    <w:sectPr w:rsidR="00CA5F16" w:rsidRPr="002E7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34E1"/>
    <w:multiLevelType w:val="hybridMultilevel"/>
    <w:tmpl w:val="A8180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3810"/>
    <w:multiLevelType w:val="hybridMultilevel"/>
    <w:tmpl w:val="01AC85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D862E0"/>
    <w:multiLevelType w:val="hybridMultilevel"/>
    <w:tmpl w:val="D61A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17C71"/>
    <w:multiLevelType w:val="hybridMultilevel"/>
    <w:tmpl w:val="903E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2537D"/>
    <w:multiLevelType w:val="hybridMultilevel"/>
    <w:tmpl w:val="C13214B0"/>
    <w:lvl w:ilvl="0" w:tplc="743A61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983349">
    <w:abstractNumId w:val="1"/>
  </w:num>
  <w:num w:numId="2" w16cid:durableId="571081489">
    <w:abstractNumId w:val="1"/>
  </w:num>
  <w:num w:numId="3" w16cid:durableId="1966891408">
    <w:abstractNumId w:val="0"/>
  </w:num>
  <w:num w:numId="4" w16cid:durableId="45449146">
    <w:abstractNumId w:val="2"/>
  </w:num>
  <w:num w:numId="5" w16cid:durableId="2018116743">
    <w:abstractNumId w:val="3"/>
  </w:num>
  <w:num w:numId="6" w16cid:durableId="1705523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52"/>
    <w:rsid w:val="000750BE"/>
    <w:rsid w:val="00091D0E"/>
    <w:rsid w:val="000B1A5C"/>
    <w:rsid w:val="000B5DC9"/>
    <w:rsid w:val="001B4097"/>
    <w:rsid w:val="001E27A4"/>
    <w:rsid w:val="0026383B"/>
    <w:rsid w:val="002C30BB"/>
    <w:rsid w:val="002E7432"/>
    <w:rsid w:val="00312493"/>
    <w:rsid w:val="00313573"/>
    <w:rsid w:val="00321C59"/>
    <w:rsid w:val="0034544E"/>
    <w:rsid w:val="003757A3"/>
    <w:rsid w:val="004D075C"/>
    <w:rsid w:val="0055450A"/>
    <w:rsid w:val="0060128B"/>
    <w:rsid w:val="00602AF1"/>
    <w:rsid w:val="0075185C"/>
    <w:rsid w:val="00830E52"/>
    <w:rsid w:val="008350F3"/>
    <w:rsid w:val="008478EF"/>
    <w:rsid w:val="00920AF3"/>
    <w:rsid w:val="00963202"/>
    <w:rsid w:val="00981F5C"/>
    <w:rsid w:val="00A96088"/>
    <w:rsid w:val="00CA5F16"/>
    <w:rsid w:val="00D543BD"/>
    <w:rsid w:val="00DB6B67"/>
    <w:rsid w:val="00DC62FD"/>
    <w:rsid w:val="00E8575E"/>
    <w:rsid w:val="00F4577D"/>
    <w:rsid w:val="00F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A13B"/>
  <w15:chartTrackingRefBased/>
  <w15:docId w15:val="{FF525B62-8BDA-47C3-803A-1901B2E4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52"/>
    <w:pPr>
      <w:tabs>
        <w:tab w:val="left" w:pos="-1701"/>
      </w:tabs>
      <w:spacing w:before="120" w:after="120" w:line="240" w:lineRule="auto"/>
      <w:ind w:left="720"/>
      <w:contextualSpacing/>
    </w:pPr>
    <w:rPr>
      <w:rFonts w:ascii="Arial" w:eastAsia="Times New Roman" w:hAnsi="Arial" w:cs="Arial"/>
      <w:color w:val="000000"/>
      <w:szCs w:val="20"/>
    </w:rPr>
  </w:style>
  <w:style w:type="character" w:customStyle="1" w:styleId="normaltextrun">
    <w:name w:val="normaltextrun"/>
    <w:basedOn w:val="DefaultParagraphFont"/>
    <w:rsid w:val="00830E52"/>
  </w:style>
  <w:style w:type="paragraph" w:styleId="NormalWeb">
    <w:name w:val="Normal (Web)"/>
    <w:basedOn w:val="Normal"/>
    <w:uiPriority w:val="99"/>
    <w:semiHidden/>
    <w:unhideWhenUsed/>
    <w:rsid w:val="0083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5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16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11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Douglas</dc:creator>
  <cp:keywords/>
  <dc:description/>
  <cp:lastModifiedBy>Brian Douglas</cp:lastModifiedBy>
  <cp:revision>9</cp:revision>
  <dcterms:created xsi:type="dcterms:W3CDTF">2025-05-26T14:13:00Z</dcterms:created>
  <dcterms:modified xsi:type="dcterms:W3CDTF">2025-05-29T10:52:00Z</dcterms:modified>
</cp:coreProperties>
</file>