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B4B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0D536C48" w14:textId="0E42F63B" w:rsidR="00443A10" w:rsidRPr="00443A10" w:rsidRDefault="00443A10" w:rsidP="00B71B72">
      <w:pPr>
        <w:spacing w:after="0" w:line="240" w:lineRule="auto"/>
        <w:jc w:val="center"/>
        <w:textAlignment w:val="baseline"/>
        <w:rPr>
          <w:rFonts w:ascii="Segoe UI" w:eastAsia="Times New Roman" w:hAnsi="Segoe UI" w:cs="Segoe UI"/>
          <w:sz w:val="18"/>
          <w:szCs w:val="18"/>
          <w:lang w:eastAsia="en-GB"/>
        </w:rPr>
      </w:pPr>
      <w:r w:rsidRPr="00443A10">
        <w:rPr>
          <w:noProof/>
        </w:rPr>
        <w:drawing>
          <wp:inline distT="0" distB="0" distL="0" distR="0" wp14:anchorId="4DC224CA" wp14:editId="20900ABC">
            <wp:extent cx="1620520" cy="688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520" cy="688340"/>
                    </a:xfrm>
                    <a:prstGeom prst="rect">
                      <a:avLst/>
                    </a:prstGeom>
                    <a:noFill/>
                    <a:ln>
                      <a:noFill/>
                    </a:ln>
                  </pic:spPr>
                </pic:pic>
              </a:graphicData>
            </a:graphic>
          </wp:inline>
        </w:drawing>
      </w:r>
      <w:r w:rsidRPr="00443A10">
        <w:rPr>
          <w:noProof/>
        </w:rPr>
        <w:drawing>
          <wp:inline distT="0" distB="0" distL="0" distR="0" wp14:anchorId="2C0A292F" wp14:editId="7870F5BB">
            <wp:extent cx="3005455" cy="932815"/>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5455" cy="932815"/>
                    </a:xfrm>
                    <a:prstGeom prst="rect">
                      <a:avLst/>
                    </a:prstGeom>
                    <a:noFill/>
                    <a:ln>
                      <a:noFill/>
                    </a:ln>
                  </pic:spPr>
                </pic:pic>
              </a:graphicData>
            </a:graphic>
          </wp:inline>
        </w:drawing>
      </w:r>
    </w:p>
    <w:p w14:paraId="546DC88B" w14:textId="77777777" w:rsidR="00443A10" w:rsidRPr="00443A10" w:rsidRDefault="00443A10" w:rsidP="00443A10">
      <w:pPr>
        <w:spacing w:after="0" w:line="240" w:lineRule="auto"/>
        <w:ind w:left="1695"/>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12B353C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04A23751"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5E30C41D" w14:textId="6E5A2861" w:rsidR="00443A10" w:rsidRPr="00443A10" w:rsidRDefault="00443A10" w:rsidP="00443A10">
      <w:pPr>
        <w:spacing w:after="0" w:line="240" w:lineRule="auto"/>
        <w:textAlignment w:val="baseline"/>
        <w:rPr>
          <w:rFonts w:ascii="Segoe UI" w:eastAsia="Times New Roman" w:hAnsi="Segoe UI" w:cs="Segoe UI"/>
          <w:sz w:val="18"/>
          <w:szCs w:val="18"/>
          <w:lang w:eastAsia="en-GB"/>
        </w:rPr>
      </w:pPr>
    </w:p>
    <w:p w14:paraId="0FE07464"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0DDCA5D"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r w:rsidRPr="00443A10">
        <w:rPr>
          <w:rFonts w:ascii="Arial" w:eastAsia="Times New Roman" w:hAnsi="Arial" w:cs="Arial"/>
          <w:b/>
          <w:bCs/>
          <w:color w:val="000000"/>
          <w:sz w:val="24"/>
          <w:szCs w:val="24"/>
          <w:lang w:eastAsia="en-GB"/>
        </w:rPr>
        <w:t>Northern Ireland Transport Holding Company and Translink </w:t>
      </w:r>
      <w:r w:rsidRPr="00443A10">
        <w:rPr>
          <w:rFonts w:ascii="Arial" w:eastAsia="Times New Roman" w:hAnsi="Arial" w:cs="Arial"/>
          <w:color w:val="000000"/>
          <w:sz w:val="24"/>
          <w:szCs w:val="24"/>
          <w:lang w:eastAsia="en-GB"/>
        </w:rPr>
        <w:t> </w:t>
      </w:r>
    </w:p>
    <w:p w14:paraId="47A927CD"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F68D165"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335D513"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33C1B63"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b/>
          <w:bCs/>
          <w:color w:val="000000"/>
          <w:sz w:val="24"/>
          <w:szCs w:val="24"/>
          <w:lang w:eastAsia="en-GB"/>
        </w:rPr>
        <w:t>EQUALITY IMPACT ASSESSMENTS AND SCREENING OUTCOME REPORT </w:t>
      </w:r>
      <w:r w:rsidRPr="00443A10">
        <w:rPr>
          <w:rFonts w:ascii="Arial" w:eastAsia="Times New Roman" w:hAnsi="Arial" w:cs="Arial"/>
          <w:color w:val="000000"/>
          <w:sz w:val="24"/>
          <w:szCs w:val="24"/>
          <w:lang w:eastAsia="en-GB"/>
        </w:rPr>
        <w:t> </w:t>
      </w:r>
    </w:p>
    <w:p w14:paraId="23F36482"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4B6383E7"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43C802FE"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6B27AE73"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6C5C6C5C" w14:textId="61138265" w:rsidR="00443A10" w:rsidRPr="008C4217" w:rsidRDefault="0067028E" w:rsidP="00443A10">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4"/>
          <w:szCs w:val="24"/>
          <w:lang w:val="en-US" w:eastAsia="en-GB"/>
        </w:rPr>
        <w:t xml:space="preserve">October </w:t>
      </w:r>
      <w:r w:rsidR="00490763">
        <w:rPr>
          <w:rFonts w:ascii="Arial" w:eastAsia="Times New Roman" w:hAnsi="Arial" w:cs="Arial"/>
          <w:b/>
          <w:bCs/>
          <w:sz w:val="24"/>
          <w:szCs w:val="24"/>
          <w:lang w:val="en-US" w:eastAsia="en-GB"/>
        </w:rPr>
        <w:t xml:space="preserve">– December </w:t>
      </w:r>
      <w:r w:rsidR="00443A10" w:rsidRPr="008C4217">
        <w:rPr>
          <w:rFonts w:ascii="Arial" w:eastAsia="Times New Roman" w:hAnsi="Arial" w:cs="Arial"/>
          <w:b/>
          <w:bCs/>
          <w:sz w:val="24"/>
          <w:szCs w:val="24"/>
          <w:lang w:val="en-US" w:eastAsia="en-GB"/>
        </w:rPr>
        <w:t>202</w:t>
      </w:r>
      <w:r w:rsidR="00BF279D">
        <w:rPr>
          <w:rFonts w:ascii="Arial" w:eastAsia="Times New Roman" w:hAnsi="Arial" w:cs="Arial"/>
          <w:b/>
          <w:bCs/>
          <w:sz w:val="24"/>
          <w:szCs w:val="24"/>
          <w:lang w:val="en-US" w:eastAsia="en-GB"/>
        </w:rPr>
        <w:t>4</w:t>
      </w:r>
    </w:p>
    <w:p w14:paraId="30B5E58E" w14:textId="77777777" w:rsidR="00443A10" w:rsidRPr="00443A10" w:rsidRDefault="00443A10" w:rsidP="00443A10">
      <w:pPr>
        <w:spacing w:after="0" w:line="240" w:lineRule="auto"/>
        <w:ind w:left="1695"/>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4D345439" w14:textId="77777777" w:rsidR="00443A10" w:rsidRPr="00443A10" w:rsidRDefault="00443A10" w:rsidP="00443A10">
      <w:pPr>
        <w:spacing w:after="0" w:line="240" w:lineRule="auto"/>
        <w:ind w:left="1695"/>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2927EE60" w14:textId="15E97875" w:rsidR="00443A10" w:rsidRPr="00443A10" w:rsidRDefault="00443A10" w:rsidP="00EE6FA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22 Great Victoria Street </w:t>
      </w:r>
    </w:p>
    <w:p w14:paraId="7BF0993C"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Belfast  </w:t>
      </w:r>
    </w:p>
    <w:p w14:paraId="5833941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val="en-US" w:eastAsia="en-GB"/>
        </w:rPr>
        <w:t>BT2 7NJ</w:t>
      </w:r>
      <w:r w:rsidRPr="00443A10">
        <w:rPr>
          <w:rFonts w:ascii="Arial" w:eastAsia="Times New Roman" w:hAnsi="Arial" w:cs="Arial"/>
          <w:color w:val="000000"/>
          <w:sz w:val="24"/>
          <w:szCs w:val="24"/>
          <w:lang w:eastAsia="en-GB"/>
        </w:rPr>
        <w:t> </w:t>
      </w:r>
    </w:p>
    <w:p w14:paraId="4DC656E2"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C9CDE8F" w14:textId="496C4F7B" w:rsidR="00443A10" w:rsidRPr="00443A10" w:rsidRDefault="00443A10" w:rsidP="00EE6FA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color w:val="000000"/>
          <w:sz w:val="24"/>
          <w:szCs w:val="24"/>
          <w:lang w:eastAsia="en-GB"/>
        </w:rPr>
        <w:t>Access to documents </w:t>
      </w:r>
      <w:r w:rsidRPr="00443A10">
        <w:rPr>
          <w:rFonts w:ascii="Arial" w:eastAsia="Times New Roman" w:hAnsi="Arial" w:cs="Arial"/>
          <w:color w:val="000000"/>
          <w:sz w:val="24"/>
          <w:szCs w:val="24"/>
          <w:lang w:eastAsia="en-GB"/>
        </w:rPr>
        <w:t> </w:t>
      </w:r>
    </w:p>
    <w:p w14:paraId="0913083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A2FE267" w14:textId="135E38B2"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This publication is a summary of Equality Impact Assessments (EQIA) and screening reflective of the period </w:t>
      </w:r>
      <w:r w:rsidR="00B44942">
        <w:rPr>
          <w:rFonts w:ascii="Arial" w:eastAsia="Times New Roman" w:hAnsi="Arial" w:cs="Arial"/>
          <w:color w:val="000000"/>
          <w:sz w:val="24"/>
          <w:szCs w:val="24"/>
          <w:lang w:eastAsia="en-GB"/>
        </w:rPr>
        <w:t>October</w:t>
      </w:r>
      <w:r w:rsidRPr="00443A10">
        <w:rPr>
          <w:rFonts w:ascii="Arial" w:eastAsia="Times New Roman" w:hAnsi="Arial" w:cs="Arial"/>
          <w:color w:val="000000"/>
          <w:sz w:val="24"/>
          <w:szCs w:val="24"/>
          <w:lang w:eastAsia="en-GB"/>
        </w:rPr>
        <w:t xml:space="preserve"> to </w:t>
      </w:r>
      <w:r w:rsidR="00B44942">
        <w:rPr>
          <w:rFonts w:ascii="Arial" w:eastAsia="Times New Roman" w:hAnsi="Arial" w:cs="Arial"/>
          <w:color w:val="000000"/>
          <w:sz w:val="24"/>
          <w:szCs w:val="24"/>
          <w:lang w:eastAsia="en-GB"/>
        </w:rPr>
        <w:t>December</w:t>
      </w:r>
      <w:r w:rsidRPr="00443A10">
        <w:rPr>
          <w:rFonts w:ascii="Arial" w:eastAsia="Times New Roman" w:hAnsi="Arial" w:cs="Arial"/>
          <w:color w:val="000000"/>
          <w:sz w:val="24"/>
          <w:szCs w:val="24"/>
          <w:lang w:eastAsia="en-GB"/>
        </w:rPr>
        <w:t xml:space="preserve"> 202</w:t>
      </w:r>
      <w:r w:rsidR="00BF279D">
        <w:rPr>
          <w:rFonts w:ascii="Arial" w:eastAsia="Times New Roman" w:hAnsi="Arial" w:cs="Arial"/>
          <w:color w:val="000000"/>
          <w:sz w:val="24"/>
          <w:szCs w:val="24"/>
          <w:lang w:eastAsia="en-GB"/>
        </w:rPr>
        <w:t>4</w:t>
      </w:r>
      <w:r w:rsidRPr="00443A10">
        <w:rPr>
          <w:rFonts w:ascii="Arial" w:eastAsia="Times New Roman" w:hAnsi="Arial" w:cs="Arial"/>
          <w:color w:val="000000"/>
          <w:sz w:val="24"/>
          <w:szCs w:val="24"/>
          <w:lang w:eastAsia="en-GB"/>
        </w:rPr>
        <w:t xml:space="preserve"> and summarises all the key findings and conclusions of each EQIA and the final decision of all screening. It can be made available in large-print, on disk, on audiocassette and in Braille and in other languages on request. For information about obtaining a copy in any of these formats – or to request a copy in any other accessible format – please contact:  </w:t>
      </w:r>
    </w:p>
    <w:p w14:paraId="5A0D65E1"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4F0A481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587DAFD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68D0B2FC"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96F577F"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Cara Woods </w:t>
      </w:r>
    </w:p>
    <w:p w14:paraId="2F7C76D5" w14:textId="7037893B"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Equality, Diversity &amp; Inclusion </w:t>
      </w:r>
      <w:r w:rsidR="007C6D1B">
        <w:rPr>
          <w:rFonts w:ascii="Arial" w:eastAsia="Times New Roman" w:hAnsi="Arial" w:cs="Arial"/>
          <w:color w:val="000000"/>
          <w:sz w:val="24"/>
          <w:szCs w:val="24"/>
          <w:lang w:eastAsia="en-GB"/>
        </w:rPr>
        <w:t>Manager</w:t>
      </w:r>
      <w:r w:rsidRPr="00443A10">
        <w:rPr>
          <w:rFonts w:ascii="Arial" w:eastAsia="Times New Roman" w:hAnsi="Arial" w:cs="Arial"/>
          <w:color w:val="000000"/>
          <w:sz w:val="24"/>
          <w:szCs w:val="24"/>
          <w:lang w:eastAsia="en-GB"/>
        </w:rPr>
        <w:t> </w:t>
      </w:r>
    </w:p>
    <w:p w14:paraId="54E79F19"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22 Great Victoria Street </w:t>
      </w:r>
    </w:p>
    <w:p w14:paraId="54CF5421"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Belfast </w:t>
      </w:r>
    </w:p>
    <w:p w14:paraId="30DB4BDB"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BT2 7NJ </w:t>
      </w:r>
    </w:p>
    <w:p w14:paraId="67F9F08A"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E mail </w:t>
      </w:r>
      <w:r w:rsidRPr="00443A10">
        <w:rPr>
          <w:rFonts w:ascii="Arial" w:eastAsia="Times New Roman" w:hAnsi="Arial" w:cs="Arial"/>
          <w:color w:val="000000"/>
          <w:sz w:val="24"/>
          <w:szCs w:val="24"/>
          <w:u w:val="single"/>
          <w:lang w:eastAsia="en-GB"/>
        </w:rPr>
        <w:t>cara.woods@Translink.co.uk </w:t>
      </w:r>
      <w:r w:rsidRPr="00443A10">
        <w:rPr>
          <w:rFonts w:ascii="Arial" w:eastAsia="Times New Roman" w:hAnsi="Arial" w:cs="Arial"/>
          <w:color w:val="000000"/>
          <w:sz w:val="24"/>
          <w:szCs w:val="24"/>
          <w:lang w:eastAsia="en-GB"/>
        </w:rPr>
        <w:t> </w:t>
      </w:r>
    </w:p>
    <w:p w14:paraId="7A8DD21E"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Textphone 028 90 66 66 30 (This connects to the Translink Call Centre)  </w:t>
      </w:r>
    </w:p>
    <w:p w14:paraId="2DC2CFFF"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5B2304C" w14:textId="77777777" w:rsidR="00443A10" w:rsidRPr="00443A10" w:rsidRDefault="00443A10" w:rsidP="00443A10">
      <w:pPr>
        <w:spacing w:after="0" w:line="240" w:lineRule="auto"/>
        <w:jc w:val="center"/>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FF3921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This document and other documentation relating to the Equality Scheme can be accessed on the Translink website at </w:t>
      </w:r>
      <w:r w:rsidRPr="00443A10">
        <w:rPr>
          <w:rFonts w:ascii="Arial" w:eastAsia="Times New Roman" w:hAnsi="Arial" w:cs="Arial"/>
          <w:color w:val="000000"/>
          <w:sz w:val="24"/>
          <w:szCs w:val="24"/>
          <w:u w:val="single"/>
          <w:lang w:eastAsia="en-GB"/>
        </w:rPr>
        <w:t>www.translink.co.uk.</w:t>
      </w:r>
      <w:r w:rsidRPr="00443A10">
        <w:rPr>
          <w:rFonts w:ascii="Arial" w:eastAsia="Times New Roman" w:hAnsi="Arial" w:cs="Arial"/>
          <w:color w:val="000000"/>
          <w:sz w:val="24"/>
          <w:szCs w:val="24"/>
          <w:lang w:eastAsia="en-GB"/>
        </w:rPr>
        <w:t> </w:t>
      </w:r>
    </w:p>
    <w:p w14:paraId="7E38B5A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lastRenderedPageBreak/>
        <w:t> </w:t>
      </w:r>
    </w:p>
    <w:p w14:paraId="609DA913"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Various references to earlier reports may be made throughout this document. Each of the earlier reports is available upon request if not still accessible on the Translink website. Hard copies and copies in alternative formats can be made available on request.  </w:t>
      </w:r>
    </w:p>
    <w:p w14:paraId="1B6C1CD7"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25BC02DD" w14:textId="3D8001B0"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color w:val="000000"/>
          <w:sz w:val="24"/>
          <w:szCs w:val="24"/>
          <w:lang w:eastAsia="en-GB"/>
        </w:rPr>
        <w:t>Section 75 </w:t>
      </w:r>
      <w:r w:rsidRPr="00443A10">
        <w:rPr>
          <w:rFonts w:ascii="Arial" w:eastAsia="Times New Roman" w:hAnsi="Arial" w:cs="Arial"/>
          <w:color w:val="000000"/>
          <w:sz w:val="24"/>
          <w:szCs w:val="24"/>
          <w:lang w:eastAsia="en-GB"/>
        </w:rPr>
        <w:t> </w:t>
      </w:r>
    </w:p>
    <w:p w14:paraId="379E3EF7" w14:textId="2CA6CECA"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Under Section 75 of the Northern Ireland Act 1998, the Northern Ireland Transport Holding Company (NITHCo) is required </w:t>
      </w:r>
      <w:r w:rsidRPr="00443A10">
        <w:rPr>
          <w:rFonts w:ascii="Arial" w:eastAsia="Times New Roman" w:hAnsi="Arial" w:cs="Arial"/>
          <w:b/>
          <w:bCs/>
          <w:color w:val="000000"/>
          <w:sz w:val="24"/>
          <w:szCs w:val="24"/>
          <w:lang w:eastAsia="en-GB"/>
        </w:rPr>
        <w:t xml:space="preserve">to have due regard to the need to promote equality of opportunity </w:t>
      </w:r>
      <w:r w:rsidRPr="00443A10">
        <w:rPr>
          <w:rFonts w:ascii="Arial" w:eastAsia="Times New Roman" w:hAnsi="Arial" w:cs="Arial"/>
          <w:color w:val="000000"/>
          <w:sz w:val="24"/>
          <w:szCs w:val="24"/>
          <w:lang w:eastAsia="en-GB"/>
        </w:rPr>
        <w:t>–  </w:t>
      </w:r>
    </w:p>
    <w:p w14:paraId="4CE25602" w14:textId="77777777" w:rsidR="00443A10" w:rsidRPr="00443A10" w:rsidRDefault="00443A10" w:rsidP="00443A10">
      <w:pPr>
        <w:spacing w:after="0" w:line="240" w:lineRule="auto"/>
        <w:jc w:val="both"/>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20A611F" w14:textId="77777777" w:rsidR="00443A10" w:rsidRPr="00443A10" w:rsidRDefault="00443A10" w:rsidP="00B71B72">
      <w:pPr>
        <w:numPr>
          <w:ilvl w:val="0"/>
          <w:numId w:val="5"/>
        </w:numPr>
        <w:spacing w:after="0" w:line="240" w:lineRule="auto"/>
        <w:jc w:val="both"/>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between persons of different; </w:t>
      </w:r>
    </w:p>
    <w:p w14:paraId="033CA64D" w14:textId="1BEAB990"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religious belief  </w:t>
      </w:r>
    </w:p>
    <w:p w14:paraId="48C488C0" w14:textId="1132B349"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political opinion  </w:t>
      </w:r>
    </w:p>
    <w:p w14:paraId="36BF111C" w14:textId="1F180198"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racial group  </w:t>
      </w:r>
    </w:p>
    <w:p w14:paraId="5B00241B" w14:textId="4833FAD4"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age  </w:t>
      </w:r>
    </w:p>
    <w:p w14:paraId="2F75FDD8" w14:textId="56B794E6"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marital status  </w:t>
      </w:r>
    </w:p>
    <w:p w14:paraId="53064816" w14:textId="049C3326" w:rsidR="00443A10" w:rsidRPr="00B71B72" w:rsidRDefault="00443A10" w:rsidP="00620087">
      <w:pPr>
        <w:pStyle w:val="ListParagraph"/>
        <w:numPr>
          <w:ilvl w:val="1"/>
          <w:numId w:val="5"/>
        </w:numPr>
        <w:spacing w:after="0" w:line="240" w:lineRule="auto"/>
        <w:textAlignment w:val="baseline"/>
        <w:rPr>
          <w:rFonts w:ascii="Segoe UI" w:eastAsia="Times New Roman" w:hAnsi="Segoe UI" w:cs="Segoe UI"/>
          <w:sz w:val="18"/>
          <w:szCs w:val="18"/>
          <w:lang w:eastAsia="en-GB"/>
        </w:rPr>
      </w:pPr>
      <w:r w:rsidRPr="00B71B72">
        <w:rPr>
          <w:rFonts w:ascii="Arial" w:eastAsia="Times New Roman" w:hAnsi="Arial" w:cs="Arial"/>
          <w:color w:val="000000"/>
          <w:sz w:val="24"/>
          <w:szCs w:val="24"/>
          <w:lang w:eastAsia="en-GB"/>
        </w:rPr>
        <w:t>sexual orientation  </w:t>
      </w:r>
    </w:p>
    <w:p w14:paraId="620605E2" w14:textId="3C14A85F" w:rsidR="00443A10" w:rsidRPr="00B71B72" w:rsidRDefault="00443A10" w:rsidP="00B71B72">
      <w:pPr>
        <w:numPr>
          <w:ilvl w:val="0"/>
          <w:numId w:val="5"/>
        </w:numPr>
        <w:spacing w:after="0" w:line="240" w:lineRule="auto"/>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between men and women generally;  </w:t>
      </w:r>
    </w:p>
    <w:p w14:paraId="10F7521C" w14:textId="03BC45B6" w:rsidR="00443A10" w:rsidRPr="00B71B72" w:rsidRDefault="00443A10" w:rsidP="00B71B72">
      <w:pPr>
        <w:numPr>
          <w:ilvl w:val="0"/>
          <w:numId w:val="5"/>
        </w:numPr>
        <w:spacing w:after="0" w:line="240" w:lineRule="auto"/>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between persons with a disability and persons without; and  </w:t>
      </w:r>
    </w:p>
    <w:p w14:paraId="7B15B5B7" w14:textId="77777777" w:rsidR="00443A10" w:rsidRPr="00443A10" w:rsidRDefault="00443A10" w:rsidP="00B71B72">
      <w:pPr>
        <w:numPr>
          <w:ilvl w:val="0"/>
          <w:numId w:val="5"/>
        </w:numPr>
        <w:spacing w:after="0" w:line="240" w:lineRule="auto"/>
        <w:textAlignment w:val="baseline"/>
        <w:rPr>
          <w:rFonts w:ascii="Arial" w:eastAsia="Times New Roman" w:hAnsi="Arial" w:cs="Arial"/>
          <w:sz w:val="24"/>
          <w:szCs w:val="24"/>
          <w:lang w:eastAsia="en-GB"/>
        </w:rPr>
      </w:pPr>
      <w:r w:rsidRPr="00443A10">
        <w:rPr>
          <w:rFonts w:ascii="Arial" w:eastAsia="Times New Roman" w:hAnsi="Arial" w:cs="Arial"/>
          <w:color w:val="000000"/>
          <w:sz w:val="24"/>
          <w:szCs w:val="24"/>
          <w:lang w:eastAsia="en-GB"/>
        </w:rPr>
        <w:t>between persons with dependants and persons without.  </w:t>
      </w:r>
    </w:p>
    <w:p w14:paraId="0AE91A81"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2BAA856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Without prejudice to the obligations set out above, NITHCo is also required </w:t>
      </w:r>
      <w:r w:rsidRPr="00443A10">
        <w:rPr>
          <w:rFonts w:ascii="Arial" w:eastAsia="Times New Roman" w:hAnsi="Arial" w:cs="Arial"/>
          <w:b/>
          <w:bCs/>
          <w:color w:val="000000"/>
          <w:sz w:val="24"/>
          <w:szCs w:val="24"/>
          <w:lang w:eastAsia="en-GB"/>
        </w:rPr>
        <w:t>to have regard to the desirability of promoting good relations between persons of different religious beliefs, political opinion or racial group</w:t>
      </w:r>
      <w:r w:rsidRPr="00443A10">
        <w:rPr>
          <w:rFonts w:ascii="Arial" w:eastAsia="Times New Roman" w:hAnsi="Arial" w:cs="Arial"/>
          <w:color w:val="000000"/>
          <w:sz w:val="24"/>
          <w:szCs w:val="24"/>
          <w:lang w:eastAsia="en-GB"/>
        </w:rPr>
        <w:t>.  </w:t>
      </w:r>
    </w:p>
    <w:p w14:paraId="47CD9A23"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w:t>
      </w:r>
    </w:p>
    <w:p w14:paraId="359F0E00"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tgtFrame="_blank" w:history="1">
        <w:r w:rsidRPr="00443A10">
          <w:rPr>
            <w:rFonts w:ascii="Arial" w:eastAsia="Times New Roman" w:hAnsi="Arial" w:cs="Arial"/>
            <w:color w:val="142062"/>
            <w:sz w:val="24"/>
            <w:szCs w:val="24"/>
            <w:u w:val="single"/>
            <w:lang w:eastAsia="en-GB"/>
          </w:rPr>
          <w:t>www.translink.co.uk</w:t>
        </w:r>
      </w:hyperlink>
      <w:r w:rsidRPr="00443A10">
        <w:rPr>
          <w:rFonts w:ascii="Arial" w:eastAsia="Times New Roman" w:hAnsi="Arial" w:cs="Arial"/>
          <w:color w:val="000000"/>
          <w:sz w:val="24"/>
          <w:szCs w:val="24"/>
          <w:u w:val="single"/>
          <w:lang w:eastAsia="en-GB"/>
        </w:rPr>
        <w:t>.</w:t>
      </w:r>
      <w:r w:rsidRPr="00443A10">
        <w:rPr>
          <w:rFonts w:ascii="Arial" w:eastAsia="Times New Roman" w:hAnsi="Arial" w:cs="Arial"/>
          <w:color w:val="000000"/>
          <w:sz w:val="24"/>
          <w:szCs w:val="24"/>
          <w:lang w:eastAsia="en-GB"/>
        </w:rPr>
        <w:t> </w:t>
      </w:r>
    </w:p>
    <w:p w14:paraId="31E8F54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117B35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sz w:val="24"/>
          <w:szCs w:val="24"/>
          <w:lang w:eastAsia="en-GB"/>
        </w:rPr>
        <w:t>NITHCo and Translink</w:t>
      </w:r>
      <w:r w:rsidRPr="00443A10">
        <w:rPr>
          <w:rFonts w:ascii="Arial" w:eastAsia="Times New Roman" w:hAnsi="Arial" w:cs="Arial"/>
          <w:sz w:val="24"/>
          <w:szCs w:val="24"/>
          <w:lang w:eastAsia="en-GB"/>
        </w:rPr>
        <w:t> </w:t>
      </w:r>
    </w:p>
    <w:p w14:paraId="1547C9B4"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NITHCo is a public corporation established under the Transport Act (NI) 1967 to oversee the provision of public transport in Northern Ireland. It is responsible for the operation of its subsidiary companies, Citybus (which operates Metro bus services), NI Railways and Ulsterbus, which operate together under the brand name Translink to deliver scheduled bus and rail services in Northern Ireland, including cross-border and cross-channel links. NITHCo is accountable to the Department for Infrastructure (DFI) which develops transport strategies for Northern Ireland and determines public transport policy. </w:t>
      </w:r>
    </w:p>
    <w:p w14:paraId="45DAAF3A" w14:textId="77777777" w:rsidR="00620087" w:rsidRDefault="00620087" w:rsidP="00443A10">
      <w:pPr>
        <w:spacing w:after="0" w:line="240" w:lineRule="auto"/>
        <w:textAlignment w:val="baseline"/>
        <w:rPr>
          <w:rFonts w:ascii="Arial" w:eastAsia="Times New Roman" w:hAnsi="Arial" w:cs="Arial"/>
          <w:sz w:val="24"/>
          <w:szCs w:val="24"/>
          <w:lang w:eastAsia="en-GB"/>
        </w:rPr>
      </w:pPr>
    </w:p>
    <w:p w14:paraId="7E11C199" w14:textId="1657EAE2" w:rsidR="00443A10" w:rsidRDefault="00443A10" w:rsidP="00443A10">
      <w:pPr>
        <w:spacing w:after="0" w:line="240" w:lineRule="auto"/>
        <w:textAlignment w:val="baseline"/>
        <w:rPr>
          <w:rFonts w:ascii="Arial" w:eastAsia="Times New Roman" w:hAnsi="Arial" w:cs="Arial"/>
          <w:sz w:val="24"/>
          <w:szCs w:val="24"/>
          <w:lang w:eastAsia="en-GB"/>
        </w:rPr>
      </w:pPr>
      <w:r w:rsidRPr="00443A10">
        <w:rPr>
          <w:rFonts w:ascii="Arial" w:eastAsia="Times New Roman" w:hAnsi="Arial" w:cs="Arial"/>
          <w:sz w:val="24"/>
          <w:szCs w:val="24"/>
          <w:lang w:eastAsia="en-GB"/>
        </w:rPr>
        <w:t>The NITHCo Board is responsible for approving the strategies of its subsidiary companies and the annual Corporate Plan and for their proper governance. It meets on a regular basis to review the implementation of policy objectives and to monitor financial performance. NITHCo also owns a portfolio of property investments that generate funds for capital investment throughout the Group.  </w:t>
      </w:r>
    </w:p>
    <w:p w14:paraId="19C605BE" w14:textId="77777777" w:rsidR="004B4A7F" w:rsidRPr="00443A10" w:rsidRDefault="004B4A7F" w:rsidP="00443A10">
      <w:pPr>
        <w:spacing w:after="0" w:line="240" w:lineRule="auto"/>
        <w:textAlignment w:val="baseline"/>
        <w:rPr>
          <w:rFonts w:ascii="Segoe UI" w:eastAsia="Times New Roman" w:hAnsi="Segoe UI" w:cs="Segoe UI"/>
          <w:sz w:val="18"/>
          <w:szCs w:val="18"/>
          <w:lang w:eastAsia="en-GB"/>
        </w:rPr>
      </w:pPr>
    </w:p>
    <w:p w14:paraId="0A3D082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The responsibilities of the various bodies which together deliver public transport services in Northern Ireland can best be illustrated as follows:  </w:t>
      </w:r>
    </w:p>
    <w:p w14:paraId="626EF737"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sz w:val="24"/>
          <w:szCs w:val="24"/>
          <w:lang w:eastAsia="en-GB"/>
        </w:rPr>
        <w:lastRenderedPageBreak/>
        <w:t>Screening of policies </w:t>
      </w:r>
      <w:r w:rsidRPr="00443A10">
        <w:rPr>
          <w:rFonts w:ascii="Arial" w:eastAsia="Times New Roman" w:hAnsi="Arial" w:cs="Arial"/>
          <w:sz w:val="24"/>
          <w:szCs w:val="24"/>
          <w:lang w:eastAsia="en-GB"/>
        </w:rPr>
        <w:t> </w:t>
      </w:r>
    </w:p>
    <w:p w14:paraId="560EEF84"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3DBF7512" w14:textId="77777777" w:rsidR="004B4A7F" w:rsidRDefault="004B4A7F" w:rsidP="00443A10">
      <w:pPr>
        <w:spacing w:after="0" w:line="240" w:lineRule="auto"/>
        <w:textAlignment w:val="baseline"/>
        <w:rPr>
          <w:rFonts w:ascii="Arial" w:eastAsia="Times New Roman" w:hAnsi="Arial" w:cs="Arial"/>
          <w:b/>
          <w:bCs/>
          <w:sz w:val="24"/>
          <w:szCs w:val="24"/>
          <w:lang w:eastAsia="en-GB"/>
        </w:rPr>
      </w:pPr>
    </w:p>
    <w:p w14:paraId="1607826F" w14:textId="5CD6F69B"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b/>
          <w:bCs/>
          <w:sz w:val="24"/>
          <w:szCs w:val="24"/>
          <w:lang w:eastAsia="en-GB"/>
        </w:rPr>
        <w:t>Screening Outcome</w:t>
      </w:r>
      <w:r w:rsidRPr="00443A10">
        <w:rPr>
          <w:rFonts w:ascii="Arial" w:eastAsia="Times New Roman" w:hAnsi="Arial" w:cs="Arial"/>
          <w:sz w:val="24"/>
          <w:szCs w:val="24"/>
          <w:lang w:eastAsia="en-GB"/>
        </w:rPr>
        <w:t> </w:t>
      </w:r>
    </w:p>
    <w:p w14:paraId="392389E2"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The screening outcomes are outlined in the table below. Three possible outcomes are recorded:  </w:t>
      </w:r>
    </w:p>
    <w:p w14:paraId="236D675D"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7232078"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If Minor – consider mitigation or alternative policy and screen out.  </w:t>
      </w:r>
    </w:p>
    <w:p w14:paraId="59A17296"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If None – screen out and give reasons.  </w:t>
      </w:r>
    </w:p>
    <w:p w14:paraId="21B5B9EA"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3A9FC2E"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Screening Outcome Options </w:t>
      </w:r>
    </w:p>
    <w:p w14:paraId="3B3C5710"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Major= In </w:t>
      </w:r>
    </w:p>
    <w:p w14:paraId="14E4DF4D"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Minor= Out with mitigation </w:t>
      </w:r>
    </w:p>
    <w:p w14:paraId="2B574253"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None= Out without mitigation </w:t>
      </w:r>
    </w:p>
    <w:p w14:paraId="4D982A37" w14:textId="77777777" w:rsidR="00443A10" w:rsidRDefault="00443A10" w:rsidP="00443A10">
      <w:pPr>
        <w:spacing w:after="0" w:line="240" w:lineRule="auto"/>
        <w:textAlignment w:val="baseline"/>
        <w:rPr>
          <w:rFonts w:ascii="Arial" w:eastAsia="Times New Roman" w:hAnsi="Arial" w:cs="Arial"/>
          <w:sz w:val="24"/>
          <w:szCs w:val="24"/>
          <w:lang w:eastAsia="en-GB"/>
        </w:rPr>
      </w:pPr>
      <w:r w:rsidRPr="00443A10">
        <w:rPr>
          <w:rFonts w:ascii="Arial" w:eastAsia="Times New Roman" w:hAnsi="Arial" w:cs="Arial"/>
          <w:sz w:val="24"/>
          <w:szCs w:val="24"/>
          <w:lang w:eastAsia="en-GB"/>
        </w:rPr>
        <w:t> </w:t>
      </w:r>
    </w:p>
    <w:p w14:paraId="537A4956"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006A9CE"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73419C6"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ABDB706"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BF341AA"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6DA6495"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3A9F5AD"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524EF617"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523B2272"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E25E6B4"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6825750"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5ED8C723"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E49DA67"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1A2D0FA5"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90692A8"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7796520E"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3B0B3D5B"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0E00CF7F"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344D29EC"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42BF242B" w14:textId="77777777" w:rsidR="00EE6FA0" w:rsidRDefault="00EE6FA0" w:rsidP="00443A10">
      <w:pPr>
        <w:spacing w:after="0" w:line="240" w:lineRule="auto"/>
        <w:textAlignment w:val="baseline"/>
        <w:rPr>
          <w:rFonts w:ascii="Arial" w:eastAsia="Times New Roman" w:hAnsi="Arial" w:cs="Arial"/>
          <w:sz w:val="24"/>
          <w:szCs w:val="24"/>
          <w:lang w:eastAsia="en-GB"/>
        </w:rPr>
      </w:pPr>
    </w:p>
    <w:p w14:paraId="3145D3E4" w14:textId="77777777" w:rsidR="00EE6FA0" w:rsidRPr="00443A10" w:rsidRDefault="00EE6FA0" w:rsidP="00443A10">
      <w:pPr>
        <w:spacing w:after="0" w:line="240" w:lineRule="auto"/>
        <w:textAlignment w:val="baseline"/>
        <w:rPr>
          <w:rFonts w:ascii="Segoe UI" w:eastAsia="Times New Roman" w:hAnsi="Segoe UI" w:cs="Segoe UI"/>
          <w:sz w:val="18"/>
          <w:szCs w:val="18"/>
          <w:lang w:eastAsia="en-GB"/>
        </w:rPr>
      </w:pPr>
    </w:p>
    <w:p w14:paraId="6198656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2E782AEB"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531339CF" w14:textId="77777777" w:rsidR="00443A10" w:rsidRPr="00443A10" w:rsidRDefault="00443A10" w:rsidP="00443A10">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147CBF9A" w14:textId="77777777" w:rsidR="00E0267F" w:rsidRDefault="00443A10" w:rsidP="00E0267F">
      <w:pPr>
        <w:spacing w:after="0" w:line="240" w:lineRule="auto"/>
        <w:textAlignment w:val="baseline"/>
        <w:rPr>
          <w:rFonts w:ascii="Segoe UI" w:eastAsia="Times New Roman" w:hAnsi="Segoe UI" w:cs="Segoe UI"/>
          <w:sz w:val="18"/>
          <w:szCs w:val="18"/>
          <w:lang w:eastAsia="en-GB"/>
        </w:rPr>
      </w:pPr>
      <w:r w:rsidRPr="00443A10">
        <w:rPr>
          <w:rFonts w:ascii="Arial" w:eastAsia="Times New Roman" w:hAnsi="Arial" w:cs="Arial"/>
          <w:sz w:val="24"/>
          <w:szCs w:val="24"/>
          <w:lang w:eastAsia="en-GB"/>
        </w:rPr>
        <w:t> </w:t>
      </w:r>
    </w:p>
    <w:p w14:paraId="75AF8D82" w14:textId="77777777" w:rsidR="00E0267F" w:rsidRDefault="00E0267F" w:rsidP="00E0267F">
      <w:pPr>
        <w:spacing w:after="0" w:line="240" w:lineRule="auto"/>
        <w:textAlignment w:val="baseline"/>
        <w:rPr>
          <w:rFonts w:ascii="Segoe UI" w:eastAsia="Times New Roman" w:hAnsi="Segoe UI" w:cs="Segoe UI"/>
          <w:sz w:val="18"/>
          <w:szCs w:val="18"/>
          <w:lang w:eastAsia="en-GB"/>
        </w:rPr>
      </w:pPr>
    </w:p>
    <w:p w14:paraId="7BEFBF27" w14:textId="77777777" w:rsidR="00E0267F" w:rsidRDefault="00E0267F" w:rsidP="00E0267F">
      <w:pPr>
        <w:spacing w:after="0" w:line="240" w:lineRule="auto"/>
        <w:textAlignment w:val="baseline"/>
        <w:rPr>
          <w:rFonts w:ascii="Segoe UI" w:eastAsia="Times New Roman" w:hAnsi="Segoe UI" w:cs="Segoe UI"/>
          <w:sz w:val="18"/>
          <w:szCs w:val="18"/>
          <w:lang w:eastAsia="en-GB"/>
        </w:rPr>
      </w:pPr>
    </w:p>
    <w:p w14:paraId="6947F4A9" w14:textId="6AD4ACA2" w:rsidR="005C596B" w:rsidRPr="00E0267F" w:rsidRDefault="005C596B" w:rsidP="00E0267F">
      <w:pPr>
        <w:spacing w:after="0" w:line="240" w:lineRule="auto"/>
        <w:textAlignment w:val="baseline"/>
        <w:rPr>
          <w:rFonts w:ascii="Arial" w:eastAsia="Times New Roman" w:hAnsi="Arial" w:cs="Arial"/>
          <w:sz w:val="18"/>
          <w:szCs w:val="18"/>
          <w:lang w:eastAsia="en-GB"/>
        </w:rPr>
      </w:pPr>
      <w:r w:rsidRPr="00E0267F">
        <w:rPr>
          <w:rFonts w:ascii="Arial" w:hAnsi="Arial" w:cs="Arial"/>
          <w:b/>
          <w:sz w:val="24"/>
          <w:szCs w:val="24"/>
        </w:rPr>
        <w:lastRenderedPageBreak/>
        <w:t xml:space="preserve">Equality Screening Outcome report  </w:t>
      </w:r>
    </w:p>
    <w:p w14:paraId="0881DCDA" w14:textId="14FC0A03" w:rsidR="005C596B" w:rsidRPr="00D02549" w:rsidRDefault="005C596B" w:rsidP="00E0267F">
      <w:pPr>
        <w:pStyle w:val="NormalWeb"/>
        <w:rPr>
          <w:rFonts w:ascii="Arial" w:hAnsi="Arial" w:cs="Arial"/>
        </w:rPr>
      </w:pPr>
      <w:r w:rsidRPr="00D02549">
        <w:rPr>
          <w:rFonts w:ascii="Arial" w:hAnsi="Arial" w:cs="Arial"/>
        </w:rPr>
        <w:t>NITHCo and Translink undertook screening within the last</w:t>
      </w:r>
      <w:r>
        <w:rPr>
          <w:rFonts w:ascii="Arial" w:hAnsi="Arial" w:cs="Arial"/>
        </w:rPr>
        <w:t xml:space="preserve"> </w:t>
      </w:r>
      <w:r w:rsidRPr="00D02549">
        <w:rPr>
          <w:rFonts w:ascii="Arial" w:hAnsi="Arial" w:cs="Arial"/>
        </w:rPr>
        <w:t>quarter on the following policies:</w:t>
      </w:r>
      <w:r>
        <w:rPr>
          <w:rFonts w:ascii="Arial" w:hAnsi="Arial" w:cs="Arial"/>
        </w:rPr>
        <w:t xml:space="preserve"> </w:t>
      </w:r>
    </w:p>
    <w:tbl>
      <w:tblPr>
        <w:tblW w:w="11064" w:type="dxa"/>
        <w:jc w:val="center"/>
        <w:tblLayout w:type="fixed"/>
        <w:tblLook w:val="04A0" w:firstRow="1" w:lastRow="0" w:firstColumn="1" w:lastColumn="0" w:noHBand="0" w:noVBand="1"/>
      </w:tblPr>
      <w:tblGrid>
        <w:gridCol w:w="2869"/>
        <w:gridCol w:w="4529"/>
        <w:gridCol w:w="1386"/>
        <w:gridCol w:w="2280"/>
      </w:tblGrid>
      <w:tr w:rsidR="005C596B" w:rsidRPr="00C45975" w14:paraId="5BE53C0C" w14:textId="77777777" w:rsidTr="00D87D1C">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486C" w14:textId="77777777" w:rsidR="005C596B" w:rsidRPr="00C45975" w:rsidRDefault="005C596B" w:rsidP="00D7500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67A13E09" w14:textId="77777777" w:rsidR="005C596B" w:rsidRPr="00C45975" w:rsidRDefault="005C596B" w:rsidP="00D7500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 xml:space="preserve">Policy Information </w:t>
            </w:r>
          </w:p>
        </w:tc>
        <w:tc>
          <w:tcPr>
            <w:tcW w:w="1386" w:type="dxa"/>
            <w:tcBorders>
              <w:top w:val="single" w:sz="4" w:space="0" w:color="auto"/>
              <w:left w:val="nil"/>
              <w:bottom w:val="single" w:sz="4" w:space="0" w:color="auto"/>
              <w:right w:val="single" w:sz="4" w:space="0" w:color="auto"/>
            </w:tcBorders>
          </w:tcPr>
          <w:p w14:paraId="2FD5C134" w14:textId="77777777" w:rsidR="005C596B" w:rsidRPr="00C45975" w:rsidRDefault="005C596B" w:rsidP="00D75006">
            <w:pPr>
              <w:jc w:val="center"/>
              <w:rPr>
                <w:rFonts w:ascii="Arial" w:eastAsia="Times New Roman" w:hAnsi="Arial" w:cs="Arial"/>
                <w:b/>
                <w:bCs/>
                <w:color w:val="000000"/>
                <w:lang w:eastAsia="en-GB"/>
              </w:rPr>
            </w:pPr>
            <w:r w:rsidRPr="00C45975">
              <w:rPr>
                <w:rFonts w:ascii="Arial" w:eastAsia="Times New Roman" w:hAnsi="Arial" w:cs="Arial"/>
                <w:b/>
                <w:bCs/>
                <w:color w:val="000000"/>
                <w:lang w:eastAsia="en-GB"/>
              </w:rPr>
              <w:t>Policy Status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AAE1" w14:textId="77777777" w:rsidR="005C596B" w:rsidRPr="00C45975" w:rsidRDefault="005C596B" w:rsidP="00D7500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Screening Decision</w:t>
            </w:r>
          </w:p>
        </w:tc>
      </w:tr>
      <w:tr w:rsidR="005C596B" w:rsidRPr="00C45975" w14:paraId="6F34F465" w14:textId="77777777" w:rsidTr="00D87D1C">
        <w:trPr>
          <w:trHeight w:val="645"/>
          <w:jc w:val="center"/>
        </w:trPr>
        <w:tc>
          <w:tcPr>
            <w:tcW w:w="2869" w:type="dxa"/>
            <w:tcBorders>
              <w:top w:val="nil"/>
              <w:left w:val="single" w:sz="4" w:space="0" w:color="auto"/>
              <w:bottom w:val="nil"/>
              <w:right w:val="single" w:sz="4" w:space="0" w:color="auto"/>
            </w:tcBorders>
            <w:shd w:val="clear" w:color="auto" w:fill="auto"/>
          </w:tcPr>
          <w:p w14:paraId="043D8F0D" w14:textId="0ACE06FA" w:rsidR="005C596B" w:rsidRPr="00C45975" w:rsidRDefault="00FE5742" w:rsidP="00404CF5">
            <w:pPr>
              <w:rPr>
                <w:rFonts w:ascii="Arial" w:hAnsi="Arial" w:cs="Arial"/>
                <w:bCs/>
              </w:rPr>
            </w:pPr>
            <w:r w:rsidRPr="00FE5742">
              <w:rPr>
                <w:rFonts w:ascii="Arial" w:hAnsi="Arial" w:cs="Arial"/>
                <w:bCs/>
              </w:rPr>
              <w:t xml:space="preserve">Attendance Management Policy  </w:t>
            </w:r>
          </w:p>
        </w:tc>
        <w:tc>
          <w:tcPr>
            <w:tcW w:w="4529" w:type="dxa"/>
            <w:tcBorders>
              <w:top w:val="nil"/>
              <w:left w:val="nil"/>
              <w:bottom w:val="nil"/>
              <w:right w:val="single" w:sz="4" w:space="0" w:color="auto"/>
            </w:tcBorders>
            <w:shd w:val="clear" w:color="auto" w:fill="auto"/>
          </w:tcPr>
          <w:p w14:paraId="48A58E69" w14:textId="62BB9AFC" w:rsidR="005C596B" w:rsidRPr="009230A1" w:rsidRDefault="00DD71E2" w:rsidP="00404CF5">
            <w:pPr>
              <w:rPr>
                <w:rFonts w:ascii="Arial" w:hAnsi="Arial" w:cs="Arial"/>
                <w:bCs/>
              </w:rPr>
            </w:pPr>
            <w:r w:rsidRPr="009230A1">
              <w:rPr>
                <w:rFonts w:ascii="Arial" w:hAnsi="Arial" w:cs="Arial"/>
                <w:bCs/>
              </w:rPr>
              <w:t>Outline</w:t>
            </w:r>
            <w:r w:rsidR="006B2821">
              <w:rPr>
                <w:rFonts w:ascii="Arial" w:hAnsi="Arial" w:cs="Arial"/>
                <w:bCs/>
              </w:rPr>
              <w:t>s attendance</w:t>
            </w:r>
            <w:r w:rsidRPr="009230A1">
              <w:rPr>
                <w:rFonts w:ascii="Arial" w:hAnsi="Arial" w:cs="Arial"/>
                <w:bCs/>
              </w:rPr>
              <w:t xml:space="preserve"> requirements</w:t>
            </w:r>
            <w:r w:rsidR="00F42E04">
              <w:rPr>
                <w:rFonts w:ascii="Arial" w:hAnsi="Arial" w:cs="Arial"/>
                <w:bCs/>
              </w:rPr>
              <w:t xml:space="preserve"> from employees and the procedures to follow if absent as well as br</w:t>
            </w:r>
            <w:r w:rsidRPr="009230A1">
              <w:rPr>
                <w:rFonts w:ascii="Arial" w:hAnsi="Arial" w:cs="Arial"/>
                <w:bCs/>
              </w:rPr>
              <w:t xml:space="preserve">each triggers of sickness absence and </w:t>
            </w:r>
            <w:r w:rsidR="00E04CF3">
              <w:rPr>
                <w:rFonts w:ascii="Arial" w:hAnsi="Arial" w:cs="Arial"/>
                <w:bCs/>
              </w:rPr>
              <w:t>related</w:t>
            </w:r>
            <w:r w:rsidRPr="009230A1">
              <w:rPr>
                <w:rFonts w:ascii="Arial" w:hAnsi="Arial" w:cs="Arial"/>
                <w:bCs/>
              </w:rPr>
              <w:t xml:space="preserve"> procedures.</w:t>
            </w:r>
          </w:p>
        </w:tc>
        <w:tc>
          <w:tcPr>
            <w:tcW w:w="1386" w:type="dxa"/>
            <w:tcBorders>
              <w:top w:val="single" w:sz="4" w:space="0" w:color="auto"/>
              <w:left w:val="nil"/>
              <w:bottom w:val="single" w:sz="4" w:space="0" w:color="auto"/>
              <w:right w:val="single" w:sz="4" w:space="0" w:color="auto"/>
            </w:tcBorders>
          </w:tcPr>
          <w:p w14:paraId="12551DD3" w14:textId="3CAB5308" w:rsidR="005C596B" w:rsidRPr="009230A1" w:rsidRDefault="00DB2CA4" w:rsidP="00404CF5">
            <w:pPr>
              <w:spacing w:line="240" w:lineRule="auto"/>
              <w:jc w:val="center"/>
              <w:rPr>
                <w:rFonts w:ascii="Arial" w:hAnsi="Arial" w:cs="Arial"/>
                <w:bCs/>
              </w:rPr>
            </w:pPr>
            <w:r>
              <w:rPr>
                <w:rFonts w:ascii="Arial" w:hAnsi="Arial" w:cs="Arial"/>
                <w:bCs/>
              </w:rPr>
              <w:t>Revised</w:t>
            </w:r>
          </w:p>
        </w:tc>
        <w:tc>
          <w:tcPr>
            <w:tcW w:w="2280" w:type="dxa"/>
            <w:tcBorders>
              <w:top w:val="nil"/>
              <w:left w:val="single" w:sz="4" w:space="0" w:color="auto"/>
              <w:bottom w:val="nil"/>
              <w:right w:val="single" w:sz="4" w:space="0" w:color="auto"/>
            </w:tcBorders>
            <w:shd w:val="clear" w:color="auto" w:fill="auto"/>
          </w:tcPr>
          <w:p w14:paraId="6665ECA9" w14:textId="2A7DFF7D" w:rsidR="005C596B" w:rsidRPr="009230A1" w:rsidRDefault="009230A1" w:rsidP="00404CF5">
            <w:pPr>
              <w:rPr>
                <w:rFonts w:ascii="Arial" w:hAnsi="Arial" w:cs="Arial"/>
                <w:bCs/>
              </w:rPr>
            </w:pPr>
            <w:r w:rsidRPr="009230A1">
              <w:rPr>
                <w:rFonts w:ascii="Arial" w:hAnsi="Arial" w:cs="Arial"/>
                <w:bCs/>
              </w:rPr>
              <w:t>Screen out without mitigation</w:t>
            </w:r>
            <w:r w:rsidR="002873CE">
              <w:rPr>
                <w:rFonts w:ascii="Arial" w:hAnsi="Arial" w:cs="Arial"/>
                <w:bCs/>
              </w:rPr>
              <w:t>.</w:t>
            </w:r>
          </w:p>
        </w:tc>
      </w:tr>
      <w:tr w:rsidR="005C596B" w:rsidRPr="00C45975" w14:paraId="163932D1" w14:textId="77777777" w:rsidTr="00D87D1C">
        <w:trPr>
          <w:trHeight w:val="645"/>
          <w:jc w:val="center"/>
        </w:trPr>
        <w:tc>
          <w:tcPr>
            <w:tcW w:w="2869" w:type="dxa"/>
            <w:tcBorders>
              <w:top w:val="nil"/>
              <w:left w:val="single" w:sz="4" w:space="0" w:color="auto"/>
              <w:bottom w:val="nil"/>
              <w:right w:val="single" w:sz="4" w:space="0" w:color="auto"/>
            </w:tcBorders>
            <w:shd w:val="clear" w:color="auto" w:fill="auto"/>
          </w:tcPr>
          <w:p w14:paraId="5D90C133" w14:textId="79D439CA" w:rsidR="0073739C" w:rsidRPr="00F52D67" w:rsidRDefault="00B929B5" w:rsidP="00404CF5">
            <w:pPr>
              <w:rPr>
                <w:rFonts w:ascii="Arial" w:hAnsi="Arial" w:cs="Arial"/>
                <w:bCs/>
              </w:rPr>
            </w:pPr>
            <w:r w:rsidRPr="00B929B5">
              <w:rPr>
                <w:rFonts w:ascii="Arial" w:hAnsi="Arial" w:cs="Arial"/>
                <w:bCs/>
              </w:rPr>
              <w:t>Hybrid Working Policy</w:t>
            </w:r>
          </w:p>
        </w:tc>
        <w:tc>
          <w:tcPr>
            <w:tcW w:w="4529" w:type="dxa"/>
            <w:tcBorders>
              <w:top w:val="nil"/>
              <w:left w:val="nil"/>
              <w:bottom w:val="nil"/>
              <w:right w:val="single" w:sz="4" w:space="0" w:color="auto"/>
            </w:tcBorders>
            <w:shd w:val="clear" w:color="auto" w:fill="auto"/>
          </w:tcPr>
          <w:p w14:paraId="15509AC5" w14:textId="6641B9F5" w:rsidR="00AF1902" w:rsidRPr="0082705A" w:rsidRDefault="0082705A" w:rsidP="00404CF5">
            <w:pPr>
              <w:rPr>
                <w:rFonts w:ascii="Arial" w:hAnsi="Arial" w:cs="Arial"/>
                <w:bCs/>
                <w:highlight w:val="yellow"/>
              </w:rPr>
            </w:pPr>
            <w:r w:rsidRPr="0082705A">
              <w:rPr>
                <w:rFonts w:ascii="Arial" w:hAnsi="Arial" w:cs="Arial"/>
              </w:rPr>
              <w:t>To advise staff who had an option of working from home during the Covid-19 pandemic of how hybrid working will operate for the term of the policy</w:t>
            </w:r>
            <w:r w:rsidRPr="0082705A">
              <w:rPr>
                <w:rFonts w:ascii="Arial" w:hAnsi="Arial" w:cs="Arial"/>
                <w:bCs/>
              </w:rPr>
              <w:t>.</w:t>
            </w:r>
          </w:p>
        </w:tc>
        <w:tc>
          <w:tcPr>
            <w:tcW w:w="1386" w:type="dxa"/>
            <w:tcBorders>
              <w:top w:val="single" w:sz="4" w:space="0" w:color="auto"/>
              <w:left w:val="nil"/>
              <w:bottom w:val="single" w:sz="4" w:space="0" w:color="auto"/>
              <w:right w:val="single" w:sz="4" w:space="0" w:color="auto"/>
            </w:tcBorders>
          </w:tcPr>
          <w:p w14:paraId="504E37DB" w14:textId="0151A0EB" w:rsidR="005C596B" w:rsidRPr="00C45975" w:rsidRDefault="00FD1170" w:rsidP="00C53DC9">
            <w:pPr>
              <w:spacing w:line="240" w:lineRule="auto"/>
              <w:jc w:val="center"/>
              <w:rPr>
                <w:rFonts w:ascii="Arial" w:hAnsi="Arial" w:cs="Arial"/>
                <w:bCs/>
              </w:rPr>
            </w:pPr>
            <w:r w:rsidRPr="00FD1170">
              <w:rPr>
                <w:rFonts w:ascii="Arial" w:hAnsi="Arial" w:cs="Arial"/>
                <w:bCs/>
              </w:rPr>
              <w:t>Revised</w:t>
            </w:r>
          </w:p>
        </w:tc>
        <w:tc>
          <w:tcPr>
            <w:tcW w:w="2280" w:type="dxa"/>
            <w:tcBorders>
              <w:top w:val="nil"/>
              <w:left w:val="single" w:sz="4" w:space="0" w:color="auto"/>
              <w:bottom w:val="nil"/>
              <w:right w:val="single" w:sz="4" w:space="0" w:color="auto"/>
            </w:tcBorders>
            <w:shd w:val="clear" w:color="auto" w:fill="auto"/>
          </w:tcPr>
          <w:p w14:paraId="63C1A08D" w14:textId="13046406" w:rsidR="005C596B" w:rsidRPr="00C45975" w:rsidRDefault="0073739C" w:rsidP="00D75006">
            <w:pPr>
              <w:jc w:val="both"/>
              <w:rPr>
                <w:rFonts w:ascii="Arial" w:hAnsi="Arial" w:cs="Arial"/>
                <w:bCs/>
              </w:rPr>
            </w:pPr>
            <w:r w:rsidRPr="0073739C">
              <w:rPr>
                <w:rFonts w:ascii="Arial" w:hAnsi="Arial" w:cs="Arial"/>
                <w:bCs/>
              </w:rPr>
              <w:t>Screen out without mitigation</w:t>
            </w:r>
            <w:r w:rsidR="002873CE">
              <w:rPr>
                <w:rFonts w:ascii="Arial" w:hAnsi="Arial" w:cs="Arial"/>
                <w:bCs/>
              </w:rPr>
              <w:t>.</w:t>
            </w:r>
          </w:p>
        </w:tc>
      </w:tr>
      <w:tr w:rsidR="00344EB9" w:rsidRPr="00C45975" w14:paraId="0341ABC3" w14:textId="77777777" w:rsidTr="00D87D1C">
        <w:trPr>
          <w:trHeight w:val="645"/>
          <w:jc w:val="center"/>
        </w:trPr>
        <w:tc>
          <w:tcPr>
            <w:tcW w:w="2869" w:type="dxa"/>
            <w:tcBorders>
              <w:top w:val="nil"/>
              <w:left w:val="single" w:sz="4" w:space="0" w:color="auto"/>
              <w:bottom w:val="nil"/>
              <w:right w:val="single" w:sz="4" w:space="0" w:color="auto"/>
            </w:tcBorders>
            <w:shd w:val="clear" w:color="auto" w:fill="auto"/>
          </w:tcPr>
          <w:p w14:paraId="5B46867E" w14:textId="77777777" w:rsidR="00901180" w:rsidRDefault="00901180" w:rsidP="00901180">
            <w:pPr>
              <w:rPr>
                <w:rFonts w:ascii="Arial" w:hAnsi="Arial" w:cs="Arial"/>
                <w:bCs/>
              </w:rPr>
            </w:pPr>
            <w:r w:rsidRPr="00C815B7">
              <w:rPr>
                <w:rFonts w:ascii="Arial" w:hAnsi="Arial" w:cs="Arial"/>
                <w:bCs/>
              </w:rPr>
              <w:t xml:space="preserve">Procurement Policy  </w:t>
            </w:r>
          </w:p>
          <w:p w14:paraId="4A6B9FBF" w14:textId="77777777" w:rsidR="00344EB9" w:rsidRPr="00B929B5" w:rsidRDefault="00344EB9" w:rsidP="00404CF5">
            <w:pPr>
              <w:rPr>
                <w:rFonts w:ascii="Arial" w:hAnsi="Arial" w:cs="Arial"/>
                <w:bCs/>
              </w:rPr>
            </w:pPr>
          </w:p>
        </w:tc>
        <w:tc>
          <w:tcPr>
            <w:tcW w:w="4529" w:type="dxa"/>
            <w:tcBorders>
              <w:top w:val="nil"/>
              <w:left w:val="nil"/>
              <w:bottom w:val="nil"/>
              <w:right w:val="single" w:sz="4" w:space="0" w:color="auto"/>
            </w:tcBorders>
            <w:shd w:val="clear" w:color="auto" w:fill="auto"/>
          </w:tcPr>
          <w:p w14:paraId="5D75F3BD" w14:textId="71CFD853" w:rsidR="00901180" w:rsidRDefault="00901180" w:rsidP="00901180">
            <w:pPr>
              <w:rPr>
                <w:rFonts w:ascii="Arial" w:hAnsi="Arial" w:cs="Arial"/>
                <w:bCs/>
              </w:rPr>
            </w:pPr>
            <w:r w:rsidRPr="00B31C19">
              <w:rPr>
                <w:rFonts w:ascii="Arial" w:hAnsi="Arial" w:cs="Arial"/>
                <w:bCs/>
              </w:rPr>
              <w:t xml:space="preserve">Sets out </w:t>
            </w:r>
            <w:r w:rsidR="000E2C9F">
              <w:rPr>
                <w:rFonts w:ascii="Arial" w:hAnsi="Arial" w:cs="Arial"/>
                <w:bCs/>
              </w:rPr>
              <w:t xml:space="preserve">the </w:t>
            </w:r>
            <w:r w:rsidRPr="00B31C19">
              <w:rPr>
                <w:rFonts w:ascii="Arial" w:hAnsi="Arial" w:cs="Arial"/>
                <w:bCs/>
              </w:rPr>
              <w:t xml:space="preserve">corporate policy on purchasing approvals, limits of authority, tendering and contract award procedures.  </w:t>
            </w:r>
          </w:p>
          <w:p w14:paraId="1DDC376F" w14:textId="77777777" w:rsidR="00344EB9" w:rsidRPr="00D7415A" w:rsidRDefault="00344EB9" w:rsidP="00404CF5">
            <w:pPr>
              <w:rPr>
                <w:rFonts w:ascii="Arial" w:hAnsi="Arial" w:cs="Arial"/>
                <w:bCs/>
              </w:rPr>
            </w:pPr>
          </w:p>
        </w:tc>
        <w:tc>
          <w:tcPr>
            <w:tcW w:w="1386" w:type="dxa"/>
            <w:tcBorders>
              <w:top w:val="single" w:sz="4" w:space="0" w:color="auto"/>
              <w:left w:val="nil"/>
              <w:bottom w:val="single" w:sz="4" w:space="0" w:color="auto"/>
              <w:right w:val="single" w:sz="4" w:space="0" w:color="auto"/>
            </w:tcBorders>
          </w:tcPr>
          <w:p w14:paraId="24475705" w14:textId="5CAD1962" w:rsidR="00344EB9" w:rsidRPr="00FD1170" w:rsidRDefault="00901180" w:rsidP="00C53DC9">
            <w:pPr>
              <w:spacing w:line="240" w:lineRule="auto"/>
              <w:jc w:val="center"/>
              <w:rPr>
                <w:rFonts w:ascii="Arial" w:hAnsi="Arial" w:cs="Arial"/>
                <w:bCs/>
              </w:rPr>
            </w:pPr>
            <w:r w:rsidRPr="00EB7C10">
              <w:rPr>
                <w:rFonts w:ascii="Arial" w:hAnsi="Arial" w:cs="Arial"/>
                <w:bCs/>
              </w:rPr>
              <w:t>Revised</w:t>
            </w:r>
          </w:p>
        </w:tc>
        <w:tc>
          <w:tcPr>
            <w:tcW w:w="2280" w:type="dxa"/>
            <w:tcBorders>
              <w:top w:val="nil"/>
              <w:left w:val="single" w:sz="4" w:space="0" w:color="auto"/>
              <w:bottom w:val="nil"/>
              <w:right w:val="single" w:sz="4" w:space="0" w:color="auto"/>
            </w:tcBorders>
            <w:shd w:val="clear" w:color="auto" w:fill="auto"/>
          </w:tcPr>
          <w:p w14:paraId="1220B831" w14:textId="77777777" w:rsidR="00901180" w:rsidRDefault="00901180" w:rsidP="00901180">
            <w:pPr>
              <w:jc w:val="both"/>
              <w:rPr>
                <w:rFonts w:ascii="Arial" w:hAnsi="Arial" w:cs="Arial"/>
                <w:bCs/>
              </w:rPr>
            </w:pPr>
            <w:r w:rsidRPr="00EB7C10">
              <w:rPr>
                <w:rFonts w:ascii="Arial" w:hAnsi="Arial" w:cs="Arial"/>
                <w:bCs/>
              </w:rPr>
              <w:t>Screen out without mitigation.</w:t>
            </w:r>
          </w:p>
          <w:p w14:paraId="5FE22F69" w14:textId="77777777" w:rsidR="00344EB9" w:rsidRPr="0073739C" w:rsidRDefault="00344EB9" w:rsidP="00D75006">
            <w:pPr>
              <w:jc w:val="both"/>
              <w:rPr>
                <w:rFonts w:ascii="Arial" w:hAnsi="Arial" w:cs="Arial"/>
                <w:bCs/>
              </w:rPr>
            </w:pPr>
          </w:p>
        </w:tc>
      </w:tr>
      <w:tr w:rsidR="00344EB9" w:rsidRPr="00C45975" w14:paraId="5B75839F" w14:textId="77777777" w:rsidTr="00D87D1C">
        <w:trPr>
          <w:trHeight w:val="645"/>
          <w:jc w:val="center"/>
        </w:trPr>
        <w:tc>
          <w:tcPr>
            <w:tcW w:w="2869" w:type="dxa"/>
            <w:tcBorders>
              <w:top w:val="nil"/>
              <w:left w:val="single" w:sz="4" w:space="0" w:color="auto"/>
              <w:bottom w:val="nil"/>
              <w:right w:val="single" w:sz="4" w:space="0" w:color="auto"/>
            </w:tcBorders>
            <w:shd w:val="clear" w:color="auto" w:fill="auto"/>
          </w:tcPr>
          <w:p w14:paraId="456B24A9" w14:textId="77777777" w:rsidR="00901180" w:rsidRDefault="00901180" w:rsidP="00901180">
            <w:pPr>
              <w:rPr>
                <w:rFonts w:ascii="Arial" w:hAnsi="Arial" w:cs="Arial"/>
                <w:bCs/>
              </w:rPr>
            </w:pPr>
            <w:r w:rsidRPr="001721E8">
              <w:rPr>
                <w:rFonts w:ascii="Arial" w:hAnsi="Arial" w:cs="Arial"/>
                <w:bCs/>
              </w:rPr>
              <w:t>Anti-Fraud and Theft Policy</w:t>
            </w:r>
          </w:p>
          <w:p w14:paraId="17F53D17" w14:textId="77777777" w:rsidR="00344EB9" w:rsidRPr="00B929B5" w:rsidRDefault="00344EB9" w:rsidP="00404CF5">
            <w:pPr>
              <w:rPr>
                <w:rFonts w:ascii="Arial" w:hAnsi="Arial" w:cs="Arial"/>
                <w:bCs/>
              </w:rPr>
            </w:pPr>
          </w:p>
        </w:tc>
        <w:tc>
          <w:tcPr>
            <w:tcW w:w="4529" w:type="dxa"/>
            <w:tcBorders>
              <w:top w:val="nil"/>
              <w:left w:val="nil"/>
              <w:bottom w:val="nil"/>
              <w:right w:val="single" w:sz="4" w:space="0" w:color="auto"/>
            </w:tcBorders>
            <w:shd w:val="clear" w:color="auto" w:fill="auto"/>
          </w:tcPr>
          <w:p w14:paraId="168AA356" w14:textId="33FC0023" w:rsidR="00901180" w:rsidRDefault="006B086D" w:rsidP="00901180">
            <w:pPr>
              <w:rPr>
                <w:rFonts w:ascii="Arial" w:hAnsi="Arial" w:cs="Arial"/>
                <w:bCs/>
              </w:rPr>
            </w:pPr>
            <w:r>
              <w:rPr>
                <w:rFonts w:ascii="Arial" w:hAnsi="Arial" w:cs="Arial"/>
                <w:bCs/>
              </w:rPr>
              <w:t>A policy that sets out how to</w:t>
            </w:r>
            <w:r w:rsidR="00901180" w:rsidRPr="001E3AE8">
              <w:rPr>
                <w:rFonts w:ascii="Arial" w:hAnsi="Arial" w:cs="Arial"/>
                <w:bCs/>
              </w:rPr>
              <w:t xml:space="preserve"> prevent, detect, report and investigate fraud in accordance with Translink’s governing authorities.</w:t>
            </w:r>
          </w:p>
          <w:p w14:paraId="36354B16" w14:textId="77777777" w:rsidR="00344EB9" w:rsidRPr="00D7415A" w:rsidRDefault="00344EB9" w:rsidP="00404CF5">
            <w:pPr>
              <w:rPr>
                <w:rFonts w:ascii="Arial" w:hAnsi="Arial" w:cs="Arial"/>
                <w:bCs/>
              </w:rPr>
            </w:pPr>
          </w:p>
        </w:tc>
        <w:tc>
          <w:tcPr>
            <w:tcW w:w="1386" w:type="dxa"/>
            <w:tcBorders>
              <w:top w:val="single" w:sz="4" w:space="0" w:color="auto"/>
              <w:left w:val="nil"/>
              <w:bottom w:val="single" w:sz="4" w:space="0" w:color="auto"/>
              <w:right w:val="single" w:sz="4" w:space="0" w:color="auto"/>
            </w:tcBorders>
          </w:tcPr>
          <w:p w14:paraId="53162164" w14:textId="77777777" w:rsidR="00901180" w:rsidRDefault="00901180" w:rsidP="00901180">
            <w:pPr>
              <w:spacing w:line="240" w:lineRule="auto"/>
              <w:jc w:val="center"/>
              <w:rPr>
                <w:rFonts w:ascii="Arial" w:hAnsi="Arial" w:cs="Arial"/>
                <w:bCs/>
              </w:rPr>
            </w:pPr>
            <w:r w:rsidRPr="00ED763B">
              <w:rPr>
                <w:rFonts w:ascii="Arial" w:hAnsi="Arial" w:cs="Arial"/>
                <w:bCs/>
              </w:rPr>
              <w:t>Revised</w:t>
            </w:r>
          </w:p>
          <w:p w14:paraId="358E5985" w14:textId="77777777" w:rsidR="00344EB9" w:rsidRPr="00FD1170" w:rsidRDefault="00344EB9" w:rsidP="00C53DC9">
            <w:pPr>
              <w:spacing w:line="240" w:lineRule="auto"/>
              <w:jc w:val="center"/>
              <w:rPr>
                <w:rFonts w:ascii="Arial" w:hAnsi="Arial" w:cs="Arial"/>
                <w:bCs/>
              </w:rPr>
            </w:pPr>
          </w:p>
        </w:tc>
        <w:tc>
          <w:tcPr>
            <w:tcW w:w="2280" w:type="dxa"/>
            <w:tcBorders>
              <w:top w:val="nil"/>
              <w:left w:val="single" w:sz="4" w:space="0" w:color="auto"/>
              <w:bottom w:val="nil"/>
              <w:right w:val="single" w:sz="4" w:space="0" w:color="auto"/>
            </w:tcBorders>
            <w:shd w:val="clear" w:color="auto" w:fill="auto"/>
          </w:tcPr>
          <w:p w14:paraId="36CC861D" w14:textId="77777777" w:rsidR="00901180" w:rsidRDefault="00901180" w:rsidP="00901180">
            <w:pPr>
              <w:jc w:val="both"/>
              <w:rPr>
                <w:rFonts w:ascii="Arial" w:hAnsi="Arial" w:cs="Arial"/>
                <w:bCs/>
              </w:rPr>
            </w:pPr>
            <w:r w:rsidRPr="00EB7C10">
              <w:rPr>
                <w:rFonts w:ascii="Arial" w:hAnsi="Arial" w:cs="Arial"/>
                <w:bCs/>
              </w:rPr>
              <w:t>Screen out without mitigation.</w:t>
            </w:r>
          </w:p>
          <w:p w14:paraId="310D0495" w14:textId="77777777" w:rsidR="00344EB9" w:rsidRPr="0073739C" w:rsidRDefault="00344EB9" w:rsidP="00D75006">
            <w:pPr>
              <w:jc w:val="both"/>
              <w:rPr>
                <w:rFonts w:ascii="Arial" w:hAnsi="Arial" w:cs="Arial"/>
                <w:bCs/>
              </w:rPr>
            </w:pPr>
          </w:p>
        </w:tc>
      </w:tr>
      <w:tr w:rsidR="005C596B" w:rsidRPr="00C45975" w14:paraId="3935DBB4" w14:textId="77777777" w:rsidTr="00D87D1C">
        <w:trPr>
          <w:trHeight w:val="645"/>
          <w:jc w:val="center"/>
        </w:trPr>
        <w:tc>
          <w:tcPr>
            <w:tcW w:w="2869" w:type="dxa"/>
            <w:tcBorders>
              <w:top w:val="nil"/>
              <w:left w:val="single" w:sz="4" w:space="0" w:color="auto"/>
              <w:bottom w:val="nil"/>
              <w:right w:val="single" w:sz="4" w:space="0" w:color="auto"/>
            </w:tcBorders>
            <w:shd w:val="clear" w:color="auto" w:fill="auto"/>
          </w:tcPr>
          <w:p w14:paraId="13EC7E4C" w14:textId="77777777" w:rsidR="002873CE" w:rsidRDefault="000D6E05" w:rsidP="00D75006">
            <w:pPr>
              <w:rPr>
                <w:rFonts w:ascii="Arial" w:hAnsi="Arial" w:cs="Arial"/>
                <w:bCs/>
              </w:rPr>
            </w:pPr>
            <w:r w:rsidRPr="000D6E05">
              <w:rPr>
                <w:rFonts w:ascii="Arial" w:hAnsi="Arial" w:cs="Arial"/>
                <w:bCs/>
              </w:rPr>
              <w:t>Gifts and Hospitality Policy</w:t>
            </w:r>
          </w:p>
          <w:p w14:paraId="492E214A" w14:textId="77777777" w:rsidR="00D87D1C" w:rsidRDefault="00D87D1C" w:rsidP="00D75006">
            <w:pPr>
              <w:rPr>
                <w:rFonts w:ascii="Arial" w:hAnsi="Arial" w:cs="Arial"/>
                <w:bCs/>
              </w:rPr>
            </w:pPr>
          </w:p>
          <w:p w14:paraId="63AC07A9" w14:textId="6346E1CE" w:rsidR="00D87D1C" w:rsidRDefault="00D87D1C" w:rsidP="00D75006">
            <w:pPr>
              <w:rPr>
                <w:rFonts w:ascii="Arial" w:hAnsi="Arial" w:cs="Arial"/>
                <w:bCs/>
              </w:rPr>
            </w:pPr>
          </w:p>
        </w:tc>
        <w:tc>
          <w:tcPr>
            <w:tcW w:w="4529" w:type="dxa"/>
            <w:tcBorders>
              <w:top w:val="nil"/>
              <w:left w:val="nil"/>
              <w:bottom w:val="nil"/>
              <w:right w:val="single" w:sz="4" w:space="0" w:color="auto"/>
            </w:tcBorders>
            <w:shd w:val="clear" w:color="auto" w:fill="auto"/>
          </w:tcPr>
          <w:p w14:paraId="59AEC69E" w14:textId="6B330B0D" w:rsidR="000D6E05" w:rsidRPr="00870404" w:rsidRDefault="00D87D1C" w:rsidP="00D75006">
            <w:pPr>
              <w:rPr>
                <w:rFonts w:ascii="Arial" w:hAnsi="Arial" w:cs="Arial"/>
                <w:bCs/>
              </w:rPr>
            </w:pPr>
            <w:r w:rsidRPr="00D87D1C">
              <w:rPr>
                <w:rFonts w:ascii="Arial" w:hAnsi="Arial" w:cs="Arial"/>
                <w:bCs/>
              </w:rPr>
              <w:t>To provide guidance to employees on giving and receiving gifts and hospitality in relation to their employment</w:t>
            </w:r>
          </w:p>
        </w:tc>
        <w:tc>
          <w:tcPr>
            <w:tcW w:w="1386" w:type="dxa"/>
            <w:tcBorders>
              <w:top w:val="single" w:sz="4" w:space="0" w:color="auto"/>
              <w:left w:val="nil"/>
              <w:bottom w:val="single" w:sz="4" w:space="0" w:color="auto"/>
              <w:right w:val="single" w:sz="4" w:space="0" w:color="auto"/>
            </w:tcBorders>
          </w:tcPr>
          <w:p w14:paraId="21068EA4" w14:textId="14DBFB97" w:rsidR="00CB61B3" w:rsidRPr="00C45975" w:rsidRDefault="00CB61B3" w:rsidP="00ED763B">
            <w:pPr>
              <w:spacing w:line="240" w:lineRule="auto"/>
              <w:jc w:val="center"/>
              <w:rPr>
                <w:rFonts w:ascii="Arial" w:hAnsi="Arial" w:cs="Arial"/>
                <w:bCs/>
              </w:rPr>
            </w:pPr>
            <w:r w:rsidRPr="00CB61B3">
              <w:rPr>
                <w:rFonts w:ascii="Arial" w:hAnsi="Arial" w:cs="Arial"/>
                <w:bCs/>
              </w:rPr>
              <w:t>Revised</w:t>
            </w:r>
          </w:p>
        </w:tc>
        <w:tc>
          <w:tcPr>
            <w:tcW w:w="2280" w:type="dxa"/>
            <w:tcBorders>
              <w:top w:val="nil"/>
              <w:left w:val="single" w:sz="4" w:space="0" w:color="auto"/>
              <w:bottom w:val="nil"/>
              <w:right w:val="single" w:sz="4" w:space="0" w:color="auto"/>
            </w:tcBorders>
            <w:shd w:val="clear" w:color="auto" w:fill="auto"/>
          </w:tcPr>
          <w:p w14:paraId="48665469" w14:textId="77777777" w:rsidR="00D87D1C" w:rsidRDefault="00D87D1C" w:rsidP="00D87D1C">
            <w:pPr>
              <w:jc w:val="both"/>
              <w:rPr>
                <w:rFonts w:ascii="Arial" w:hAnsi="Arial" w:cs="Arial"/>
                <w:bCs/>
              </w:rPr>
            </w:pPr>
            <w:r w:rsidRPr="00EB7C10">
              <w:rPr>
                <w:rFonts w:ascii="Arial" w:hAnsi="Arial" w:cs="Arial"/>
                <w:bCs/>
              </w:rPr>
              <w:t>Screen out without mitigation.</w:t>
            </w:r>
          </w:p>
          <w:p w14:paraId="139AEAFE" w14:textId="5FAE06A6" w:rsidR="00D87D1C" w:rsidRPr="00C45975" w:rsidRDefault="00D87D1C" w:rsidP="00D75006">
            <w:pPr>
              <w:jc w:val="both"/>
              <w:rPr>
                <w:rFonts w:ascii="Arial" w:hAnsi="Arial" w:cs="Arial"/>
                <w:bCs/>
              </w:rPr>
            </w:pPr>
          </w:p>
        </w:tc>
      </w:tr>
    </w:tbl>
    <w:p w14:paraId="623A6287" w14:textId="77777777" w:rsidR="005C596B" w:rsidRDefault="005C596B" w:rsidP="005C596B"/>
    <w:p w14:paraId="7EAB1556" w14:textId="77777777" w:rsidR="00B6101B" w:rsidRDefault="00B6101B"/>
    <w:sectPr w:rsidR="00B61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A48"/>
    <w:multiLevelType w:val="multilevel"/>
    <w:tmpl w:val="FE84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92A8B"/>
    <w:multiLevelType w:val="hybridMultilevel"/>
    <w:tmpl w:val="E8D26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45C3F"/>
    <w:multiLevelType w:val="multilevel"/>
    <w:tmpl w:val="2C3A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F2550E"/>
    <w:multiLevelType w:val="multilevel"/>
    <w:tmpl w:val="6AB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1806E3"/>
    <w:multiLevelType w:val="multilevel"/>
    <w:tmpl w:val="E3C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350515">
    <w:abstractNumId w:val="4"/>
  </w:num>
  <w:num w:numId="2" w16cid:durableId="1322075868">
    <w:abstractNumId w:val="0"/>
  </w:num>
  <w:num w:numId="3" w16cid:durableId="988678304">
    <w:abstractNumId w:val="2"/>
  </w:num>
  <w:num w:numId="4" w16cid:durableId="554774548">
    <w:abstractNumId w:val="3"/>
  </w:num>
  <w:num w:numId="5" w16cid:durableId="823929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10"/>
    <w:rsid w:val="00003A2E"/>
    <w:rsid w:val="00010DFC"/>
    <w:rsid w:val="0007334D"/>
    <w:rsid w:val="000D6E05"/>
    <w:rsid w:val="000E2C9F"/>
    <w:rsid w:val="001469D4"/>
    <w:rsid w:val="00153A94"/>
    <w:rsid w:val="001573F3"/>
    <w:rsid w:val="001721E8"/>
    <w:rsid w:val="00182D3F"/>
    <w:rsid w:val="001863C5"/>
    <w:rsid w:val="001B7DB1"/>
    <w:rsid w:val="001D1E13"/>
    <w:rsid w:val="001D6828"/>
    <w:rsid w:val="001E3AE8"/>
    <w:rsid w:val="0026207B"/>
    <w:rsid w:val="002873CE"/>
    <w:rsid w:val="00296503"/>
    <w:rsid w:val="002D6B90"/>
    <w:rsid w:val="002F1DF4"/>
    <w:rsid w:val="003074AE"/>
    <w:rsid w:val="00313832"/>
    <w:rsid w:val="00344EB9"/>
    <w:rsid w:val="003B79E4"/>
    <w:rsid w:val="003C4A2A"/>
    <w:rsid w:val="00404CF5"/>
    <w:rsid w:val="0042547C"/>
    <w:rsid w:val="00425BA0"/>
    <w:rsid w:val="00443A10"/>
    <w:rsid w:val="00490763"/>
    <w:rsid w:val="004B4A7F"/>
    <w:rsid w:val="004D7172"/>
    <w:rsid w:val="00501372"/>
    <w:rsid w:val="00505DD4"/>
    <w:rsid w:val="00534630"/>
    <w:rsid w:val="0058007A"/>
    <w:rsid w:val="00587090"/>
    <w:rsid w:val="005C596B"/>
    <w:rsid w:val="005E68D3"/>
    <w:rsid w:val="005F4901"/>
    <w:rsid w:val="00616067"/>
    <w:rsid w:val="00620087"/>
    <w:rsid w:val="00632ADC"/>
    <w:rsid w:val="006548F2"/>
    <w:rsid w:val="0067028E"/>
    <w:rsid w:val="006A560E"/>
    <w:rsid w:val="006B086D"/>
    <w:rsid w:val="006B2821"/>
    <w:rsid w:val="006E6B07"/>
    <w:rsid w:val="006F7A74"/>
    <w:rsid w:val="0073739C"/>
    <w:rsid w:val="00757A8C"/>
    <w:rsid w:val="0078372C"/>
    <w:rsid w:val="007C5BC1"/>
    <w:rsid w:val="007C6D1B"/>
    <w:rsid w:val="007D3C27"/>
    <w:rsid w:val="00810A59"/>
    <w:rsid w:val="0082705A"/>
    <w:rsid w:val="00864B4D"/>
    <w:rsid w:val="008B48C7"/>
    <w:rsid w:val="008C4217"/>
    <w:rsid w:val="008F4B47"/>
    <w:rsid w:val="00900711"/>
    <w:rsid w:val="00901180"/>
    <w:rsid w:val="009173B8"/>
    <w:rsid w:val="009230A1"/>
    <w:rsid w:val="00942D0F"/>
    <w:rsid w:val="00946569"/>
    <w:rsid w:val="0096687F"/>
    <w:rsid w:val="00972E16"/>
    <w:rsid w:val="00A04ABF"/>
    <w:rsid w:val="00A16030"/>
    <w:rsid w:val="00A425C5"/>
    <w:rsid w:val="00A7460A"/>
    <w:rsid w:val="00AE2EA9"/>
    <w:rsid w:val="00AF1902"/>
    <w:rsid w:val="00B20A88"/>
    <w:rsid w:val="00B233C0"/>
    <w:rsid w:val="00B31C19"/>
    <w:rsid w:val="00B346FE"/>
    <w:rsid w:val="00B44942"/>
    <w:rsid w:val="00B6101B"/>
    <w:rsid w:val="00B66273"/>
    <w:rsid w:val="00B71B72"/>
    <w:rsid w:val="00B74942"/>
    <w:rsid w:val="00B91F82"/>
    <w:rsid w:val="00B929B5"/>
    <w:rsid w:val="00B94BF1"/>
    <w:rsid w:val="00BB010E"/>
    <w:rsid w:val="00BD0598"/>
    <w:rsid w:val="00BD4A57"/>
    <w:rsid w:val="00BF279D"/>
    <w:rsid w:val="00C078F6"/>
    <w:rsid w:val="00C20028"/>
    <w:rsid w:val="00C42E43"/>
    <w:rsid w:val="00C53DC9"/>
    <w:rsid w:val="00C815B7"/>
    <w:rsid w:val="00C83FE0"/>
    <w:rsid w:val="00CB61B3"/>
    <w:rsid w:val="00CF3459"/>
    <w:rsid w:val="00D51342"/>
    <w:rsid w:val="00D651E7"/>
    <w:rsid w:val="00D7415A"/>
    <w:rsid w:val="00D8091A"/>
    <w:rsid w:val="00D87D1C"/>
    <w:rsid w:val="00DB2CA4"/>
    <w:rsid w:val="00DD115A"/>
    <w:rsid w:val="00DD1546"/>
    <w:rsid w:val="00DD71E2"/>
    <w:rsid w:val="00E0267F"/>
    <w:rsid w:val="00E04CF3"/>
    <w:rsid w:val="00E224F1"/>
    <w:rsid w:val="00E235F0"/>
    <w:rsid w:val="00E77FBB"/>
    <w:rsid w:val="00E86457"/>
    <w:rsid w:val="00E950BC"/>
    <w:rsid w:val="00E958D3"/>
    <w:rsid w:val="00EB7C10"/>
    <w:rsid w:val="00EC1E7B"/>
    <w:rsid w:val="00EC679A"/>
    <w:rsid w:val="00ED448E"/>
    <w:rsid w:val="00ED763B"/>
    <w:rsid w:val="00EE6FA0"/>
    <w:rsid w:val="00EF1577"/>
    <w:rsid w:val="00F209E4"/>
    <w:rsid w:val="00F42E04"/>
    <w:rsid w:val="00FD1170"/>
    <w:rsid w:val="00FE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DF4D"/>
  <w15:chartTrackingRefBased/>
  <w15:docId w15:val="{926347E2-ACAB-49D9-9FF4-7EA855ED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596B"/>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3A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43A10"/>
  </w:style>
  <w:style w:type="character" w:customStyle="1" w:styleId="normaltextrun">
    <w:name w:val="normaltextrun"/>
    <w:basedOn w:val="DefaultParagraphFont"/>
    <w:rsid w:val="00443A10"/>
  </w:style>
  <w:style w:type="character" w:customStyle="1" w:styleId="Heading1Char">
    <w:name w:val="Heading 1 Char"/>
    <w:basedOn w:val="DefaultParagraphFont"/>
    <w:link w:val="Heading1"/>
    <w:rsid w:val="005C596B"/>
    <w:rPr>
      <w:rFonts w:ascii="Arial" w:eastAsia="Times" w:hAnsi="Arial" w:cs="Times New Roman"/>
      <w:sz w:val="32"/>
      <w:szCs w:val="20"/>
      <w:lang w:val="en-US"/>
    </w:rPr>
  </w:style>
  <w:style w:type="paragraph" w:styleId="NormalWeb">
    <w:name w:val="Normal (Web)"/>
    <w:basedOn w:val="Normal"/>
    <w:uiPriority w:val="99"/>
    <w:rsid w:val="005C59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71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5799">
      <w:bodyDiv w:val="1"/>
      <w:marLeft w:val="0"/>
      <w:marRight w:val="0"/>
      <w:marTop w:val="0"/>
      <w:marBottom w:val="0"/>
      <w:divBdr>
        <w:top w:val="none" w:sz="0" w:space="0" w:color="auto"/>
        <w:left w:val="none" w:sz="0" w:space="0" w:color="auto"/>
        <w:bottom w:val="none" w:sz="0" w:space="0" w:color="auto"/>
        <w:right w:val="none" w:sz="0" w:space="0" w:color="auto"/>
      </w:divBdr>
      <w:divsChild>
        <w:div w:id="613441986">
          <w:marLeft w:val="0"/>
          <w:marRight w:val="0"/>
          <w:marTop w:val="0"/>
          <w:marBottom w:val="0"/>
          <w:divBdr>
            <w:top w:val="none" w:sz="0" w:space="0" w:color="auto"/>
            <w:left w:val="none" w:sz="0" w:space="0" w:color="auto"/>
            <w:bottom w:val="none" w:sz="0" w:space="0" w:color="auto"/>
            <w:right w:val="none" w:sz="0" w:space="0" w:color="auto"/>
          </w:divBdr>
        </w:div>
        <w:div w:id="1683048717">
          <w:marLeft w:val="0"/>
          <w:marRight w:val="0"/>
          <w:marTop w:val="0"/>
          <w:marBottom w:val="0"/>
          <w:divBdr>
            <w:top w:val="none" w:sz="0" w:space="0" w:color="auto"/>
            <w:left w:val="none" w:sz="0" w:space="0" w:color="auto"/>
            <w:bottom w:val="none" w:sz="0" w:space="0" w:color="auto"/>
            <w:right w:val="none" w:sz="0" w:space="0" w:color="auto"/>
          </w:divBdr>
        </w:div>
        <w:div w:id="67269780">
          <w:marLeft w:val="0"/>
          <w:marRight w:val="0"/>
          <w:marTop w:val="0"/>
          <w:marBottom w:val="0"/>
          <w:divBdr>
            <w:top w:val="none" w:sz="0" w:space="0" w:color="auto"/>
            <w:left w:val="none" w:sz="0" w:space="0" w:color="auto"/>
            <w:bottom w:val="none" w:sz="0" w:space="0" w:color="auto"/>
            <w:right w:val="none" w:sz="0" w:space="0" w:color="auto"/>
          </w:divBdr>
        </w:div>
      </w:divsChild>
    </w:div>
    <w:div w:id="541092235">
      <w:bodyDiv w:val="1"/>
      <w:marLeft w:val="0"/>
      <w:marRight w:val="0"/>
      <w:marTop w:val="0"/>
      <w:marBottom w:val="0"/>
      <w:divBdr>
        <w:top w:val="none" w:sz="0" w:space="0" w:color="auto"/>
        <w:left w:val="none" w:sz="0" w:space="0" w:color="auto"/>
        <w:bottom w:val="none" w:sz="0" w:space="0" w:color="auto"/>
        <w:right w:val="none" w:sz="0" w:space="0" w:color="auto"/>
      </w:divBdr>
      <w:divsChild>
        <w:div w:id="1907455151">
          <w:marLeft w:val="0"/>
          <w:marRight w:val="0"/>
          <w:marTop w:val="0"/>
          <w:marBottom w:val="0"/>
          <w:divBdr>
            <w:top w:val="none" w:sz="0" w:space="0" w:color="auto"/>
            <w:left w:val="none" w:sz="0" w:space="0" w:color="auto"/>
            <w:bottom w:val="none" w:sz="0" w:space="0" w:color="auto"/>
            <w:right w:val="none" w:sz="0" w:space="0" w:color="auto"/>
          </w:divBdr>
        </w:div>
        <w:div w:id="106001460">
          <w:marLeft w:val="0"/>
          <w:marRight w:val="0"/>
          <w:marTop w:val="0"/>
          <w:marBottom w:val="0"/>
          <w:divBdr>
            <w:top w:val="none" w:sz="0" w:space="0" w:color="auto"/>
            <w:left w:val="none" w:sz="0" w:space="0" w:color="auto"/>
            <w:bottom w:val="none" w:sz="0" w:space="0" w:color="auto"/>
            <w:right w:val="none" w:sz="0" w:space="0" w:color="auto"/>
          </w:divBdr>
        </w:div>
        <w:div w:id="747191561">
          <w:marLeft w:val="0"/>
          <w:marRight w:val="0"/>
          <w:marTop w:val="0"/>
          <w:marBottom w:val="0"/>
          <w:divBdr>
            <w:top w:val="none" w:sz="0" w:space="0" w:color="auto"/>
            <w:left w:val="none" w:sz="0" w:space="0" w:color="auto"/>
            <w:bottom w:val="none" w:sz="0" w:space="0" w:color="auto"/>
            <w:right w:val="none" w:sz="0" w:space="0" w:color="auto"/>
          </w:divBdr>
        </w:div>
        <w:div w:id="629558684">
          <w:marLeft w:val="0"/>
          <w:marRight w:val="0"/>
          <w:marTop w:val="0"/>
          <w:marBottom w:val="0"/>
          <w:divBdr>
            <w:top w:val="none" w:sz="0" w:space="0" w:color="auto"/>
            <w:left w:val="none" w:sz="0" w:space="0" w:color="auto"/>
            <w:bottom w:val="none" w:sz="0" w:space="0" w:color="auto"/>
            <w:right w:val="none" w:sz="0" w:space="0" w:color="auto"/>
          </w:divBdr>
        </w:div>
        <w:div w:id="2040934614">
          <w:marLeft w:val="0"/>
          <w:marRight w:val="0"/>
          <w:marTop w:val="0"/>
          <w:marBottom w:val="0"/>
          <w:divBdr>
            <w:top w:val="none" w:sz="0" w:space="0" w:color="auto"/>
            <w:left w:val="none" w:sz="0" w:space="0" w:color="auto"/>
            <w:bottom w:val="none" w:sz="0" w:space="0" w:color="auto"/>
            <w:right w:val="none" w:sz="0" w:space="0" w:color="auto"/>
          </w:divBdr>
        </w:div>
        <w:div w:id="551768010">
          <w:marLeft w:val="0"/>
          <w:marRight w:val="0"/>
          <w:marTop w:val="0"/>
          <w:marBottom w:val="0"/>
          <w:divBdr>
            <w:top w:val="none" w:sz="0" w:space="0" w:color="auto"/>
            <w:left w:val="none" w:sz="0" w:space="0" w:color="auto"/>
            <w:bottom w:val="none" w:sz="0" w:space="0" w:color="auto"/>
            <w:right w:val="none" w:sz="0" w:space="0" w:color="auto"/>
          </w:divBdr>
        </w:div>
        <w:div w:id="672024619">
          <w:marLeft w:val="0"/>
          <w:marRight w:val="0"/>
          <w:marTop w:val="0"/>
          <w:marBottom w:val="0"/>
          <w:divBdr>
            <w:top w:val="none" w:sz="0" w:space="0" w:color="auto"/>
            <w:left w:val="none" w:sz="0" w:space="0" w:color="auto"/>
            <w:bottom w:val="none" w:sz="0" w:space="0" w:color="auto"/>
            <w:right w:val="none" w:sz="0" w:space="0" w:color="auto"/>
          </w:divBdr>
        </w:div>
        <w:div w:id="750005860">
          <w:marLeft w:val="0"/>
          <w:marRight w:val="0"/>
          <w:marTop w:val="0"/>
          <w:marBottom w:val="0"/>
          <w:divBdr>
            <w:top w:val="none" w:sz="0" w:space="0" w:color="auto"/>
            <w:left w:val="none" w:sz="0" w:space="0" w:color="auto"/>
            <w:bottom w:val="none" w:sz="0" w:space="0" w:color="auto"/>
            <w:right w:val="none" w:sz="0" w:space="0" w:color="auto"/>
          </w:divBdr>
        </w:div>
        <w:div w:id="1488520862">
          <w:marLeft w:val="0"/>
          <w:marRight w:val="0"/>
          <w:marTop w:val="0"/>
          <w:marBottom w:val="0"/>
          <w:divBdr>
            <w:top w:val="none" w:sz="0" w:space="0" w:color="auto"/>
            <w:left w:val="none" w:sz="0" w:space="0" w:color="auto"/>
            <w:bottom w:val="none" w:sz="0" w:space="0" w:color="auto"/>
            <w:right w:val="none" w:sz="0" w:space="0" w:color="auto"/>
          </w:divBdr>
        </w:div>
        <w:div w:id="1631208818">
          <w:marLeft w:val="0"/>
          <w:marRight w:val="0"/>
          <w:marTop w:val="0"/>
          <w:marBottom w:val="0"/>
          <w:divBdr>
            <w:top w:val="none" w:sz="0" w:space="0" w:color="auto"/>
            <w:left w:val="none" w:sz="0" w:space="0" w:color="auto"/>
            <w:bottom w:val="none" w:sz="0" w:space="0" w:color="auto"/>
            <w:right w:val="none" w:sz="0" w:space="0" w:color="auto"/>
          </w:divBdr>
        </w:div>
        <w:div w:id="925455386">
          <w:marLeft w:val="0"/>
          <w:marRight w:val="0"/>
          <w:marTop w:val="0"/>
          <w:marBottom w:val="0"/>
          <w:divBdr>
            <w:top w:val="none" w:sz="0" w:space="0" w:color="auto"/>
            <w:left w:val="none" w:sz="0" w:space="0" w:color="auto"/>
            <w:bottom w:val="none" w:sz="0" w:space="0" w:color="auto"/>
            <w:right w:val="none" w:sz="0" w:space="0" w:color="auto"/>
          </w:divBdr>
        </w:div>
        <w:div w:id="15424407">
          <w:marLeft w:val="0"/>
          <w:marRight w:val="0"/>
          <w:marTop w:val="0"/>
          <w:marBottom w:val="0"/>
          <w:divBdr>
            <w:top w:val="none" w:sz="0" w:space="0" w:color="auto"/>
            <w:left w:val="none" w:sz="0" w:space="0" w:color="auto"/>
            <w:bottom w:val="none" w:sz="0" w:space="0" w:color="auto"/>
            <w:right w:val="none" w:sz="0" w:space="0" w:color="auto"/>
          </w:divBdr>
        </w:div>
        <w:div w:id="1393190539">
          <w:marLeft w:val="0"/>
          <w:marRight w:val="0"/>
          <w:marTop w:val="0"/>
          <w:marBottom w:val="0"/>
          <w:divBdr>
            <w:top w:val="none" w:sz="0" w:space="0" w:color="auto"/>
            <w:left w:val="none" w:sz="0" w:space="0" w:color="auto"/>
            <w:bottom w:val="none" w:sz="0" w:space="0" w:color="auto"/>
            <w:right w:val="none" w:sz="0" w:space="0" w:color="auto"/>
          </w:divBdr>
        </w:div>
        <w:div w:id="104934459">
          <w:marLeft w:val="0"/>
          <w:marRight w:val="0"/>
          <w:marTop w:val="0"/>
          <w:marBottom w:val="0"/>
          <w:divBdr>
            <w:top w:val="none" w:sz="0" w:space="0" w:color="auto"/>
            <w:left w:val="none" w:sz="0" w:space="0" w:color="auto"/>
            <w:bottom w:val="none" w:sz="0" w:space="0" w:color="auto"/>
            <w:right w:val="none" w:sz="0" w:space="0" w:color="auto"/>
          </w:divBdr>
        </w:div>
        <w:div w:id="1566647877">
          <w:marLeft w:val="0"/>
          <w:marRight w:val="0"/>
          <w:marTop w:val="0"/>
          <w:marBottom w:val="0"/>
          <w:divBdr>
            <w:top w:val="none" w:sz="0" w:space="0" w:color="auto"/>
            <w:left w:val="none" w:sz="0" w:space="0" w:color="auto"/>
            <w:bottom w:val="none" w:sz="0" w:space="0" w:color="auto"/>
            <w:right w:val="none" w:sz="0" w:space="0" w:color="auto"/>
          </w:divBdr>
        </w:div>
        <w:div w:id="951976737">
          <w:marLeft w:val="0"/>
          <w:marRight w:val="0"/>
          <w:marTop w:val="0"/>
          <w:marBottom w:val="0"/>
          <w:divBdr>
            <w:top w:val="none" w:sz="0" w:space="0" w:color="auto"/>
            <w:left w:val="none" w:sz="0" w:space="0" w:color="auto"/>
            <w:bottom w:val="none" w:sz="0" w:space="0" w:color="auto"/>
            <w:right w:val="none" w:sz="0" w:space="0" w:color="auto"/>
          </w:divBdr>
        </w:div>
        <w:div w:id="366375262">
          <w:marLeft w:val="0"/>
          <w:marRight w:val="0"/>
          <w:marTop w:val="0"/>
          <w:marBottom w:val="0"/>
          <w:divBdr>
            <w:top w:val="none" w:sz="0" w:space="0" w:color="auto"/>
            <w:left w:val="none" w:sz="0" w:space="0" w:color="auto"/>
            <w:bottom w:val="none" w:sz="0" w:space="0" w:color="auto"/>
            <w:right w:val="none" w:sz="0" w:space="0" w:color="auto"/>
          </w:divBdr>
        </w:div>
        <w:div w:id="1594582042">
          <w:marLeft w:val="0"/>
          <w:marRight w:val="0"/>
          <w:marTop w:val="0"/>
          <w:marBottom w:val="0"/>
          <w:divBdr>
            <w:top w:val="none" w:sz="0" w:space="0" w:color="auto"/>
            <w:left w:val="none" w:sz="0" w:space="0" w:color="auto"/>
            <w:bottom w:val="none" w:sz="0" w:space="0" w:color="auto"/>
            <w:right w:val="none" w:sz="0" w:space="0" w:color="auto"/>
          </w:divBdr>
        </w:div>
        <w:div w:id="1740860931">
          <w:marLeft w:val="0"/>
          <w:marRight w:val="0"/>
          <w:marTop w:val="0"/>
          <w:marBottom w:val="0"/>
          <w:divBdr>
            <w:top w:val="none" w:sz="0" w:space="0" w:color="auto"/>
            <w:left w:val="none" w:sz="0" w:space="0" w:color="auto"/>
            <w:bottom w:val="none" w:sz="0" w:space="0" w:color="auto"/>
            <w:right w:val="none" w:sz="0" w:space="0" w:color="auto"/>
          </w:divBdr>
        </w:div>
        <w:div w:id="396978240">
          <w:marLeft w:val="0"/>
          <w:marRight w:val="0"/>
          <w:marTop w:val="0"/>
          <w:marBottom w:val="0"/>
          <w:divBdr>
            <w:top w:val="none" w:sz="0" w:space="0" w:color="auto"/>
            <w:left w:val="none" w:sz="0" w:space="0" w:color="auto"/>
            <w:bottom w:val="none" w:sz="0" w:space="0" w:color="auto"/>
            <w:right w:val="none" w:sz="0" w:space="0" w:color="auto"/>
          </w:divBdr>
        </w:div>
        <w:div w:id="421338322">
          <w:marLeft w:val="0"/>
          <w:marRight w:val="0"/>
          <w:marTop w:val="0"/>
          <w:marBottom w:val="0"/>
          <w:divBdr>
            <w:top w:val="none" w:sz="0" w:space="0" w:color="auto"/>
            <w:left w:val="none" w:sz="0" w:space="0" w:color="auto"/>
            <w:bottom w:val="none" w:sz="0" w:space="0" w:color="auto"/>
            <w:right w:val="none" w:sz="0" w:space="0" w:color="auto"/>
          </w:divBdr>
        </w:div>
        <w:div w:id="1176188797">
          <w:marLeft w:val="0"/>
          <w:marRight w:val="0"/>
          <w:marTop w:val="0"/>
          <w:marBottom w:val="0"/>
          <w:divBdr>
            <w:top w:val="none" w:sz="0" w:space="0" w:color="auto"/>
            <w:left w:val="none" w:sz="0" w:space="0" w:color="auto"/>
            <w:bottom w:val="none" w:sz="0" w:space="0" w:color="auto"/>
            <w:right w:val="none" w:sz="0" w:space="0" w:color="auto"/>
          </w:divBdr>
        </w:div>
        <w:div w:id="1048794744">
          <w:marLeft w:val="0"/>
          <w:marRight w:val="0"/>
          <w:marTop w:val="0"/>
          <w:marBottom w:val="0"/>
          <w:divBdr>
            <w:top w:val="none" w:sz="0" w:space="0" w:color="auto"/>
            <w:left w:val="none" w:sz="0" w:space="0" w:color="auto"/>
            <w:bottom w:val="none" w:sz="0" w:space="0" w:color="auto"/>
            <w:right w:val="none" w:sz="0" w:space="0" w:color="auto"/>
          </w:divBdr>
        </w:div>
        <w:div w:id="1515993868">
          <w:marLeft w:val="0"/>
          <w:marRight w:val="0"/>
          <w:marTop w:val="0"/>
          <w:marBottom w:val="0"/>
          <w:divBdr>
            <w:top w:val="none" w:sz="0" w:space="0" w:color="auto"/>
            <w:left w:val="none" w:sz="0" w:space="0" w:color="auto"/>
            <w:bottom w:val="none" w:sz="0" w:space="0" w:color="auto"/>
            <w:right w:val="none" w:sz="0" w:space="0" w:color="auto"/>
          </w:divBdr>
        </w:div>
        <w:div w:id="1585605732">
          <w:marLeft w:val="0"/>
          <w:marRight w:val="0"/>
          <w:marTop w:val="0"/>
          <w:marBottom w:val="0"/>
          <w:divBdr>
            <w:top w:val="none" w:sz="0" w:space="0" w:color="auto"/>
            <w:left w:val="none" w:sz="0" w:space="0" w:color="auto"/>
            <w:bottom w:val="none" w:sz="0" w:space="0" w:color="auto"/>
            <w:right w:val="none" w:sz="0" w:space="0" w:color="auto"/>
          </w:divBdr>
        </w:div>
        <w:div w:id="1775175967">
          <w:marLeft w:val="0"/>
          <w:marRight w:val="0"/>
          <w:marTop w:val="0"/>
          <w:marBottom w:val="0"/>
          <w:divBdr>
            <w:top w:val="none" w:sz="0" w:space="0" w:color="auto"/>
            <w:left w:val="none" w:sz="0" w:space="0" w:color="auto"/>
            <w:bottom w:val="none" w:sz="0" w:space="0" w:color="auto"/>
            <w:right w:val="none" w:sz="0" w:space="0" w:color="auto"/>
          </w:divBdr>
        </w:div>
        <w:div w:id="2087997408">
          <w:marLeft w:val="0"/>
          <w:marRight w:val="0"/>
          <w:marTop w:val="0"/>
          <w:marBottom w:val="0"/>
          <w:divBdr>
            <w:top w:val="none" w:sz="0" w:space="0" w:color="auto"/>
            <w:left w:val="none" w:sz="0" w:space="0" w:color="auto"/>
            <w:bottom w:val="none" w:sz="0" w:space="0" w:color="auto"/>
            <w:right w:val="none" w:sz="0" w:space="0" w:color="auto"/>
          </w:divBdr>
        </w:div>
        <w:div w:id="1996760535">
          <w:marLeft w:val="0"/>
          <w:marRight w:val="0"/>
          <w:marTop w:val="0"/>
          <w:marBottom w:val="0"/>
          <w:divBdr>
            <w:top w:val="none" w:sz="0" w:space="0" w:color="auto"/>
            <w:left w:val="none" w:sz="0" w:space="0" w:color="auto"/>
            <w:bottom w:val="none" w:sz="0" w:space="0" w:color="auto"/>
            <w:right w:val="none" w:sz="0" w:space="0" w:color="auto"/>
          </w:divBdr>
        </w:div>
        <w:div w:id="1228758450">
          <w:marLeft w:val="0"/>
          <w:marRight w:val="0"/>
          <w:marTop w:val="0"/>
          <w:marBottom w:val="0"/>
          <w:divBdr>
            <w:top w:val="none" w:sz="0" w:space="0" w:color="auto"/>
            <w:left w:val="none" w:sz="0" w:space="0" w:color="auto"/>
            <w:bottom w:val="none" w:sz="0" w:space="0" w:color="auto"/>
            <w:right w:val="none" w:sz="0" w:space="0" w:color="auto"/>
          </w:divBdr>
        </w:div>
        <w:div w:id="245891591">
          <w:marLeft w:val="0"/>
          <w:marRight w:val="0"/>
          <w:marTop w:val="0"/>
          <w:marBottom w:val="0"/>
          <w:divBdr>
            <w:top w:val="none" w:sz="0" w:space="0" w:color="auto"/>
            <w:left w:val="none" w:sz="0" w:space="0" w:color="auto"/>
            <w:bottom w:val="none" w:sz="0" w:space="0" w:color="auto"/>
            <w:right w:val="none" w:sz="0" w:space="0" w:color="auto"/>
          </w:divBdr>
        </w:div>
        <w:div w:id="1215897318">
          <w:marLeft w:val="0"/>
          <w:marRight w:val="0"/>
          <w:marTop w:val="0"/>
          <w:marBottom w:val="0"/>
          <w:divBdr>
            <w:top w:val="none" w:sz="0" w:space="0" w:color="auto"/>
            <w:left w:val="none" w:sz="0" w:space="0" w:color="auto"/>
            <w:bottom w:val="none" w:sz="0" w:space="0" w:color="auto"/>
            <w:right w:val="none" w:sz="0" w:space="0" w:color="auto"/>
          </w:divBdr>
        </w:div>
        <w:div w:id="1627084580">
          <w:marLeft w:val="0"/>
          <w:marRight w:val="0"/>
          <w:marTop w:val="0"/>
          <w:marBottom w:val="0"/>
          <w:divBdr>
            <w:top w:val="none" w:sz="0" w:space="0" w:color="auto"/>
            <w:left w:val="none" w:sz="0" w:space="0" w:color="auto"/>
            <w:bottom w:val="none" w:sz="0" w:space="0" w:color="auto"/>
            <w:right w:val="none" w:sz="0" w:space="0" w:color="auto"/>
          </w:divBdr>
        </w:div>
        <w:div w:id="762333842">
          <w:marLeft w:val="0"/>
          <w:marRight w:val="0"/>
          <w:marTop w:val="0"/>
          <w:marBottom w:val="0"/>
          <w:divBdr>
            <w:top w:val="none" w:sz="0" w:space="0" w:color="auto"/>
            <w:left w:val="none" w:sz="0" w:space="0" w:color="auto"/>
            <w:bottom w:val="none" w:sz="0" w:space="0" w:color="auto"/>
            <w:right w:val="none" w:sz="0" w:space="0" w:color="auto"/>
          </w:divBdr>
        </w:div>
        <w:div w:id="1498418404">
          <w:marLeft w:val="0"/>
          <w:marRight w:val="0"/>
          <w:marTop w:val="0"/>
          <w:marBottom w:val="0"/>
          <w:divBdr>
            <w:top w:val="none" w:sz="0" w:space="0" w:color="auto"/>
            <w:left w:val="none" w:sz="0" w:space="0" w:color="auto"/>
            <w:bottom w:val="none" w:sz="0" w:space="0" w:color="auto"/>
            <w:right w:val="none" w:sz="0" w:space="0" w:color="auto"/>
          </w:divBdr>
        </w:div>
        <w:div w:id="214708979">
          <w:marLeft w:val="0"/>
          <w:marRight w:val="0"/>
          <w:marTop w:val="0"/>
          <w:marBottom w:val="0"/>
          <w:divBdr>
            <w:top w:val="none" w:sz="0" w:space="0" w:color="auto"/>
            <w:left w:val="none" w:sz="0" w:space="0" w:color="auto"/>
            <w:bottom w:val="none" w:sz="0" w:space="0" w:color="auto"/>
            <w:right w:val="none" w:sz="0" w:space="0" w:color="auto"/>
          </w:divBdr>
        </w:div>
        <w:div w:id="829060005">
          <w:marLeft w:val="0"/>
          <w:marRight w:val="0"/>
          <w:marTop w:val="0"/>
          <w:marBottom w:val="0"/>
          <w:divBdr>
            <w:top w:val="none" w:sz="0" w:space="0" w:color="auto"/>
            <w:left w:val="none" w:sz="0" w:space="0" w:color="auto"/>
            <w:bottom w:val="none" w:sz="0" w:space="0" w:color="auto"/>
            <w:right w:val="none" w:sz="0" w:space="0" w:color="auto"/>
          </w:divBdr>
        </w:div>
        <w:div w:id="442501506">
          <w:marLeft w:val="0"/>
          <w:marRight w:val="0"/>
          <w:marTop w:val="0"/>
          <w:marBottom w:val="0"/>
          <w:divBdr>
            <w:top w:val="none" w:sz="0" w:space="0" w:color="auto"/>
            <w:left w:val="none" w:sz="0" w:space="0" w:color="auto"/>
            <w:bottom w:val="none" w:sz="0" w:space="0" w:color="auto"/>
            <w:right w:val="none" w:sz="0" w:space="0" w:color="auto"/>
          </w:divBdr>
        </w:div>
        <w:div w:id="1305816187">
          <w:marLeft w:val="0"/>
          <w:marRight w:val="0"/>
          <w:marTop w:val="0"/>
          <w:marBottom w:val="0"/>
          <w:divBdr>
            <w:top w:val="none" w:sz="0" w:space="0" w:color="auto"/>
            <w:left w:val="none" w:sz="0" w:space="0" w:color="auto"/>
            <w:bottom w:val="none" w:sz="0" w:space="0" w:color="auto"/>
            <w:right w:val="none" w:sz="0" w:space="0" w:color="auto"/>
          </w:divBdr>
        </w:div>
        <w:div w:id="1977760330">
          <w:marLeft w:val="0"/>
          <w:marRight w:val="0"/>
          <w:marTop w:val="0"/>
          <w:marBottom w:val="0"/>
          <w:divBdr>
            <w:top w:val="none" w:sz="0" w:space="0" w:color="auto"/>
            <w:left w:val="none" w:sz="0" w:space="0" w:color="auto"/>
            <w:bottom w:val="none" w:sz="0" w:space="0" w:color="auto"/>
            <w:right w:val="none" w:sz="0" w:space="0" w:color="auto"/>
          </w:divBdr>
        </w:div>
        <w:div w:id="941034720">
          <w:marLeft w:val="0"/>
          <w:marRight w:val="0"/>
          <w:marTop w:val="0"/>
          <w:marBottom w:val="0"/>
          <w:divBdr>
            <w:top w:val="none" w:sz="0" w:space="0" w:color="auto"/>
            <w:left w:val="none" w:sz="0" w:space="0" w:color="auto"/>
            <w:bottom w:val="none" w:sz="0" w:space="0" w:color="auto"/>
            <w:right w:val="none" w:sz="0" w:space="0" w:color="auto"/>
          </w:divBdr>
        </w:div>
        <w:div w:id="2002418431">
          <w:marLeft w:val="0"/>
          <w:marRight w:val="0"/>
          <w:marTop w:val="0"/>
          <w:marBottom w:val="0"/>
          <w:divBdr>
            <w:top w:val="none" w:sz="0" w:space="0" w:color="auto"/>
            <w:left w:val="none" w:sz="0" w:space="0" w:color="auto"/>
            <w:bottom w:val="none" w:sz="0" w:space="0" w:color="auto"/>
            <w:right w:val="none" w:sz="0" w:space="0" w:color="auto"/>
          </w:divBdr>
        </w:div>
        <w:div w:id="841629082">
          <w:marLeft w:val="0"/>
          <w:marRight w:val="0"/>
          <w:marTop w:val="0"/>
          <w:marBottom w:val="0"/>
          <w:divBdr>
            <w:top w:val="none" w:sz="0" w:space="0" w:color="auto"/>
            <w:left w:val="none" w:sz="0" w:space="0" w:color="auto"/>
            <w:bottom w:val="none" w:sz="0" w:space="0" w:color="auto"/>
            <w:right w:val="none" w:sz="0" w:space="0" w:color="auto"/>
          </w:divBdr>
        </w:div>
        <w:div w:id="1499925239">
          <w:marLeft w:val="0"/>
          <w:marRight w:val="0"/>
          <w:marTop w:val="0"/>
          <w:marBottom w:val="0"/>
          <w:divBdr>
            <w:top w:val="none" w:sz="0" w:space="0" w:color="auto"/>
            <w:left w:val="none" w:sz="0" w:space="0" w:color="auto"/>
            <w:bottom w:val="none" w:sz="0" w:space="0" w:color="auto"/>
            <w:right w:val="none" w:sz="0" w:space="0" w:color="auto"/>
          </w:divBdr>
        </w:div>
        <w:div w:id="715277947">
          <w:marLeft w:val="0"/>
          <w:marRight w:val="0"/>
          <w:marTop w:val="0"/>
          <w:marBottom w:val="0"/>
          <w:divBdr>
            <w:top w:val="none" w:sz="0" w:space="0" w:color="auto"/>
            <w:left w:val="none" w:sz="0" w:space="0" w:color="auto"/>
            <w:bottom w:val="none" w:sz="0" w:space="0" w:color="auto"/>
            <w:right w:val="none" w:sz="0" w:space="0" w:color="auto"/>
          </w:divBdr>
        </w:div>
        <w:div w:id="70856317">
          <w:marLeft w:val="0"/>
          <w:marRight w:val="0"/>
          <w:marTop w:val="0"/>
          <w:marBottom w:val="0"/>
          <w:divBdr>
            <w:top w:val="none" w:sz="0" w:space="0" w:color="auto"/>
            <w:left w:val="none" w:sz="0" w:space="0" w:color="auto"/>
            <w:bottom w:val="none" w:sz="0" w:space="0" w:color="auto"/>
            <w:right w:val="none" w:sz="0" w:space="0" w:color="auto"/>
          </w:divBdr>
        </w:div>
        <w:div w:id="400911684">
          <w:marLeft w:val="0"/>
          <w:marRight w:val="0"/>
          <w:marTop w:val="0"/>
          <w:marBottom w:val="0"/>
          <w:divBdr>
            <w:top w:val="none" w:sz="0" w:space="0" w:color="auto"/>
            <w:left w:val="none" w:sz="0" w:space="0" w:color="auto"/>
            <w:bottom w:val="none" w:sz="0" w:space="0" w:color="auto"/>
            <w:right w:val="none" w:sz="0" w:space="0" w:color="auto"/>
          </w:divBdr>
        </w:div>
        <w:div w:id="1876195122">
          <w:marLeft w:val="0"/>
          <w:marRight w:val="0"/>
          <w:marTop w:val="0"/>
          <w:marBottom w:val="0"/>
          <w:divBdr>
            <w:top w:val="none" w:sz="0" w:space="0" w:color="auto"/>
            <w:left w:val="none" w:sz="0" w:space="0" w:color="auto"/>
            <w:bottom w:val="none" w:sz="0" w:space="0" w:color="auto"/>
            <w:right w:val="none" w:sz="0" w:space="0" w:color="auto"/>
          </w:divBdr>
        </w:div>
        <w:div w:id="1719477741">
          <w:marLeft w:val="0"/>
          <w:marRight w:val="0"/>
          <w:marTop w:val="0"/>
          <w:marBottom w:val="0"/>
          <w:divBdr>
            <w:top w:val="none" w:sz="0" w:space="0" w:color="auto"/>
            <w:left w:val="none" w:sz="0" w:space="0" w:color="auto"/>
            <w:bottom w:val="none" w:sz="0" w:space="0" w:color="auto"/>
            <w:right w:val="none" w:sz="0" w:space="0" w:color="auto"/>
          </w:divBdr>
        </w:div>
        <w:div w:id="246308867">
          <w:marLeft w:val="0"/>
          <w:marRight w:val="0"/>
          <w:marTop w:val="0"/>
          <w:marBottom w:val="0"/>
          <w:divBdr>
            <w:top w:val="none" w:sz="0" w:space="0" w:color="auto"/>
            <w:left w:val="none" w:sz="0" w:space="0" w:color="auto"/>
            <w:bottom w:val="none" w:sz="0" w:space="0" w:color="auto"/>
            <w:right w:val="none" w:sz="0" w:space="0" w:color="auto"/>
          </w:divBdr>
        </w:div>
        <w:div w:id="1824421045">
          <w:marLeft w:val="0"/>
          <w:marRight w:val="0"/>
          <w:marTop w:val="0"/>
          <w:marBottom w:val="0"/>
          <w:divBdr>
            <w:top w:val="none" w:sz="0" w:space="0" w:color="auto"/>
            <w:left w:val="none" w:sz="0" w:space="0" w:color="auto"/>
            <w:bottom w:val="none" w:sz="0" w:space="0" w:color="auto"/>
            <w:right w:val="none" w:sz="0" w:space="0" w:color="auto"/>
          </w:divBdr>
        </w:div>
        <w:div w:id="1748842817">
          <w:marLeft w:val="0"/>
          <w:marRight w:val="0"/>
          <w:marTop w:val="0"/>
          <w:marBottom w:val="0"/>
          <w:divBdr>
            <w:top w:val="none" w:sz="0" w:space="0" w:color="auto"/>
            <w:left w:val="none" w:sz="0" w:space="0" w:color="auto"/>
            <w:bottom w:val="none" w:sz="0" w:space="0" w:color="auto"/>
            <w:right w:val="none" w:sz="0" w:space="0" w:color="auto"/>
          </w:divBdr>
        </w:div>
        <w:div w:id="282687802">
          <w:marLeft w:val="0"/>
          <w:marRight w:val="0"/>
          <w:marTop w:val="0"/>
          <w:marBottom w:val="0"/>
          <w:divBdr>
            <w:top w:val="none" w:sz="0" w:space="0" w:color="auto"/>
            <w:left w:val="none" w:sz="0" w:space="0" w:color="auto"/>
            <w:bottom w:val="none" w:sz="0" w:space="0" w:color="auto"/>
            <w:right w:val="none" w:sz="0" w:space="0" w:color="auto"/>
          </w:divBdr>
        </w:div>
        <w:div w:id="1498765999">
          <w:marLeft w:val="0"/>
          <w:marRight w:val="0"/>
          <w:marTop w:val="0"/>
          <w:marBottom w:val="0"/>
          <w:divBdr>
            <w:top w:val="none" w:sz="0" w:space="0" w:color="auto"/>
            <w:left w:val="none" w:sz="0" w:space="0" w:color="auto"/>
            <w:bottom w:val="none" w:sz="0" w:space="0" w:color="auto"/>
            <w:right w:val="none" w:sz="0" w:space="0" w:color="auto"/>
          </w:divBdr>
        </w:div>
        <w:div w:id="2072192593">
          <w:marLeft w:val="0"/>
          <w:marRight w:val="0"/>
          <w:marTop w:val="0"/>
          <w:marBottom w:val="0"/>
          <w:divBdr>
            <w:top w:val="none" w:sz="0" w:space="0" w:color="auto"/>
            <w:left w:val="none" w:sz="0" w:space="0" w:color="auto"/>
            <w:bottom w:val="none" w:sz="0" w:space="0" w:color="auto"/>
            <w:right w:val="none" w:sz="0" w:space="0" w:color="auto"/>
          </w:divBdr>
        </w:div>
        <w:div w:id="244464647">
          <w:marLeft w:val="0"/>
          <w:marRight w:val="0"/>
          <w:marTop w:val="0"/>
          <w:marBottom w:val="0"/>
          <w:divBdr>
            <w:top w:val="none" w:sz="0" w:space="0" w:color="auto"/>
            <w:left w:val="none" w:sz="0" w:space="0" w:color="auto"/>
            <w:bottom w:val="none" w:sz="0" w:space="0" w:color="auto"/>
            <w:right w:val="none" w:sz="0" w:space="0" w:color="auto"/>
          </w:divBdr>
        </w:div>
        <w:div w:id="1837960657">
          <w:marLeft w:val="0"/>
          <w:marRight w:val="0"/>
          <w:marTop w:val="0"/>
          <w:marBottom w:val="0"/>
          <w:divBdr>
            <w:top w:val="none" w:sz="0" w:space="0" w:color="auto"/>
            <w:left w:val="none" w:sz="0" w:space="0" w:color="auto"/>
            <w:bottom w:val="none" w:sz="0" w:space="0" w:color="auto"/>
            <w:right w:val="none" w:sz="0" w:space="0" w:color="auto"/>
          </w:divBdr>
        </w:div>
        <w:div w:id="111830013">
          <w:marLeft w:val="0"/>
          <w:marRight w:val="0"/>
          <w:marTop w:val="0"/>
          <w:marBottom w:val="0"/>
          <w:divBdr>
            <w:top w:val="none" w:sz="0" w:space="0" w:color="auto"/>
            <w:left w:val="none" w:sz="0" w:space="0" w:color="auto"/>
            <w:bottom w:val="none" w:sz="0" w:space="0" w:color="auto"/>
            <w:right w:val="none" w:sz="0" w:space="0" w:color="auto"/>
          </w:divBdr>
        </w:div>
        <w:div w:id="59987916">
          <w:marLeft w:val="0"/>
          <w:marRight w:val="0"/>
          <w:marTop w:val="0"/>
          <w:marBottom w:val="0"/>
          <w:divBdr>
            <w:top w:val="none" w:sz="0" w:space="0" w:color="auto"/>
            <w:left w:val="none" w:sz="0" w:space="0" w:color="auto"/>
            <w:bottom w:val="none" w:sz="0" w:space="0" w:color="auto"/>
            <w:right w:val="none" w:sz="0" w:space="0" w:color="auto"/>
          </w:divBdr>
        </w:div>
        <w:div w:id="1553495563">
          <w:marLeft w:val="0"/>
          <w:marRight w:val="0"/>
          <w:marTop w:val="0"/>
          <w:marBottom w:val="0"/>
          <w:divBdr>
            <w:top w:val="none" w:sz="0" w:space="0" w:color="auto"/>
            <w:left w:val="none" w:sz="0" w:space="0" w:color="auto"/>
            <w:bottom w:val="none" w:sz="0" w:space="0" w:color="auto"/>
            <w:right w:val="none" w:sz="0" w:space="0" w:color="auto"/>
          </w:divBdr>
        </w:div>
        <w:div w:id="612175186">
          <w:marLeft w:val="0"/>
          <w:marRight w:val="0"/>
          <w:marTop w:val="0"/>
          <w:marBottom w:val="0"/>
          <w:divBdr>
            <w:top w:val="none" w:sz="0" w:space="0" w:color="auto"/>
            <w:left w:val="none" w:sz="0" w:space="0" w:color="auto"/>
            <w:bottom w:val="none" w:sz="0" w:space="0" w:color="auto"/>
            <w:right w:val="none" w:sz="0" w:space="0" w:color="auto"/>
          </w:divBdr>
        </w:div>
        <w:div w:id="168108587">
          <w:marLeft w:val="0"/>
          <w:marRight w:val="0"/>
          <w:marTop w:val="0"/>
          <w:marBottom w:val="0"/>
          <w:divBdr>
            <w:top w:val="none" w:sz="0" w:space="0" w:color="auto"/>
            <w:left w:val="none" w:sz="0" w:space="0" w:color="auto"/>
            <w:bottom w:val="none" w:sz="0" w:space="0" w:color="auto"/>
            <w:right w:val="none" w:sz="0" w:space="0" w:color="auto"/>
          </w:divBdr>
        </w:div>
        <w:div w:id="1407144119">
          <w:marLeft w:val="0"/>
          <w:marRight w:val="0"/>
          <w:marTop w:val="0"/>
          <w:marBottom w:val="0"/>
          <w:divBdr>
            <w:top w:val="none" w:sz="0" w:space="0" w:color="auto"/>
            <w:left w:val="none" w:sz="0" w:space="0" w:color="auto"/>
            <w:bottom w:val="none" w:sz="0" w:space="0" w:color="auto"/>
            <w:right w:val="none" w:sz="0" w:space="0" w:color="auto"/>
          </w:divBdr>
        </w:div>
        <w:div w:id="297803671">
          <w:marLeft w:val="0"/>
          <w:marRight w:val="0"/>
          <w:marTop w:val="0"/>
          <w:marBottom w:val="0"/>
          <w:divBdr>
            <w:top w:val="none" w:sz="0" w:space="0" w:color="auto"/>
            <w:left w:val="none" w:sz="0" w:space="0" w:color="auto"/>
            <w:bottom w:val="none" w:sz="0" w:space="0" w:color="auto"/>
            <w:right w:val="none" w:sz="0" w:space="0" w:color="auto"/>
          </w:divBdr>
        </w:div>
        <w:div w:id="1910653007">
          <w:marLeft w:val="0"/>
          <w:marRight w:val="0"/>
          <w:marTop w:val="0"/>
          <w:marBottom w:val="0"/>
          <w:divBdr>
            <w:top w:val="none" w:sz="0" w:space="0" w:color="auto"/>
            <w:left w:val="none" w:sz="0" w:space="0" w:color="auto"/>
            <w:bottom w:val="none" w:sz="0" w:space="0" w:color="auto"/>
            <w:right w:val="none" w:sz="0" w:space="0" w:color="auto"/>
          </w:divBdr>
        </w:div>
        <w:div w:id="570625202">
          <w:marLeft w:val="0"/>
          <w:marRight w:val="0"/>
          <w:marTop w:val="0"/>
          <w:marBottom w:val="0"/>
          <w:divBdr>
            <w:top w:val="none" w:sz="0" w:space="0" w:color="auto"/>
            <w:left w:val="none" w:sz="0" w:space="0" w:color="auto"/>
            <w:bottom w:val="none" w:sz="0" w:space="0" w:color="auto"/>
            <w:right w:val="none" w:sz="0" w:space="0" w:color="auto"/>
          </w:divBdr>
        </w:div>
        <w:div w:id="440491964">
          <w:marLeft w:val="0"/>
          <w:marRight w:val="0"/>
          <w:marTop w:val="0"/>
          <w:marBottom w:val="0"/>
          <w:divBdr>
            <w:top w:val="none" w:sz="0" w:space="0" w:color="auto"/>
            <w:left w:val="none" w:sz="0" w:space="0" w:color="auto"/>
            <w:bottom w:val="none" w:sz="0" w:space="0" w:color="auto"/>
            <w:right w:val="none" w:sz="0" w:space="0" w:color="auto"/>
          </w:divBdr>
        </w:div>
        <w:div w:id="1585526034">
          <w:marLeft w:val="0"/>
          <w:marRight w:val="0"/>
          <w:marTop w:val="0"/>
          <w:marBottom w:val="0"/>
          <w:divBdr>
            <w:top w:val="none" w:sz="0" w:space="0" w:color="auto"/>
            <w:left w:val="none" w:sz="0" w:space="0" w:color="auto"/>
            <w:bottom w:val="none" w:sz="0" w:space="0" w:color="auto"/>
            <w:right w:val="none" w:sz="0" w:space="0" w:color="auto"/>
          </w:divBdr>
        </w:div>
        <w:div w:id="454100252">
          <w:marLeft w:val="0"/>
          <w:marRight w:val="0"/>
          <w:marTop w:val="0"/>
          <w:marBottom w:val="0"/>
          <w:divBdr>
            <w:top w:val="none" w:sz="0" w:space="0" w:color="auto"/>
            <w:left w:val="none" w:sz="0" w:space="0" w:color="auto"/>
            <w:bottom w:val="none" w:sz="0" w:space="0" w:color="auto"/>
            <w:right w:val="none" w:sz="0" w:space="0" w:color="auto"/>
          </w:divBdr>
        </w:div>
        <w:div w:id="2084451257">
          <w:marLeft w:val="0"/>
          <w:marRight w:val="0"/>
          <w:marTop w:val="0"/>
          <w:marBottom w:val="0"/>
          <w:divBdr>
            <w:top w:val="none" w:sz="0" w:space="0" w:color="auto"/>
            <w:left w:val="none" w:sz="0" w:space="0" w:color="auto"/>
            <w:bottom w:val="none" w:sz="0" w:space="0" w:color="auto"/>
            <w:right w:val="none" w:sz="0" w:space="0" w:color="auto"/>
          </w:divBdr>
        </w:div>
        <w:div w:id="1415204192">
          <w:marLeft w:val="0"/>
          <w:marRight w:val="0"/>
          <w:marTop w:val="0"/>
          <w:marBottom w:val="0"/>
          <w:divBdr>
            <w:top w:val="none" w:sz="0" w:space="0" w:color="auto"/>
            <w:left w:val="none" w:sz="0" w:space="0" w:color="auto"/>
            <w:bottom w:val="none" w:sz="0" w:space="0" w:color="auto"/>
            <w:right w:val="none" w:sz="0" w:space="0" w:color="auto"/>
          </w:divBdr>
        </w:div>
        <w:div w:id="130750924">
          <w:marLeft w:val="0"/>
          <w:marRight w:val="0"/>
          <w:marTop w:val="0"/>
          <w:marBottom w:val="0"/>
          <w:divBdr>
            <w:top w:val="none" w:sz="0" w:space="0" w:color="auto"/>
            <w:left w:val="none" w:sz="0" w:space="0" w:color="auto"/>
            <w:bottom w:val="none" w:sz="0" w:space="0" w:color="auto"/>
            <w:right w:val="none" w:sz="0" w:space="0" w:color="auto"/>
          </w:divBdr>
        </w:div>
        <w:div w:id="888035649">
          <w:marLeft w:val="0"/>
          <w:marRight w:val="0"/>
          <w:marTop w:val="0"/>
          <w:marBottom w:val="0"/>
          <w:divBdr>
            <w:top w:val="none" w:sz="0" w:space="0" w:color="auto"/>
            <w:left w:val="none" w:sz="0" w:space="0" w:color="auto"/>
            <w:bottom w:val="none" w:sz="0" w:space="0" w:color="auto"/>
            <w:right w:val="none" w:sz="0" w:space="0" w:color="auto"/>
          </w:divBdr>
        </w:div>
        <w:div w:id="1030574050">
          <w:marLeft w:val="0"/>
          <w:marRight w:val="0"/>
          <w:marTop w:val="0"/>
          <w:marBottom w:val="0"/>
          <w:divBdr>
            <w:top w:val="none" w:sz="0" w:space="0" w:color="auto"/>
            <w:left w:val="none" w:sz="0" w:space="0" w:color="auto"/>
            <w:bottom w:val="none" w:sz="0" w:space="0" w:color="auto"/>
            <w:right w:val="none" w:sz="0" w:space="0" w:color="auto"/>
          </w:divBdr>
        </w:div>
        <w:div w:id="1082876771">
          <w:marLeft w:val="0"/>
          <w:marRight w:val="0"/>
          <w:marTop w:val="0"/>
          <w:marBottom w:val="0"/>
          <w:divBdr>
            <w:top w:val="none" w:sz="0" w:space="0" w:color="auto"/>
            <w:left w:val="none" w:sz="0" w:space="0" w:color="auto"/>
            <w:bottom w:val="none" w:sz="0" w:space="0" w:color="auto"/>
            <w:right w:val="none" w:sz="0" w:space="0" w:color="auto"/>
          </w:divBdr>
        </w:div>
        <w:div w:id="1799756362">
          <w:marLeft w:val="0"/>
          <w:marRight w:val="0"/>
          <w:marTop w:val="0"/>
          <w:marBottom w:val="0"/>
          <w:divBdr>
            <w:top w:val="none" w:sz="0" w:space="0" w:color="auto"/>
            <w:left w:val="none" w:sz="0" w:space="0" w:color="auto"/>
            <w:bottom w:val="none" w:sz="0" w:space="0" w:color="auto"/>
            <w:right w:val="none" w:sz="0" w:space="0" w:color="auto"/>
          </w:divBdr>
        </w:div>
        <w:div w:id="484931228">
          <w:marLeft w:val="0"/>
          <w:marRight w:val="0"/>
          <w:marTop w:val="0"/>
          <w:marBottom w:val="0"/>
          <w:divBdr>
            <w:top w:val="none" w:sz="0" w:space="0" w:color="auto"/>
            <w:left w:val="none" w:sz="0" w:space="0" w:color="auto"/>
            <w:bottom w:val="none" w:sz="0" w:space="0" w:color="auto"/>
            <w:right w:val="none" w:sz="0" w:space="0" w:color="auto"/>
          </w:divBdr>
        </w:div>
        <w:div w:id="1898279027">
          <w:marLeft w:val="0"/>
          <w:marRight w:val="0"/>
          <w:marTop w:val="0"/>
          <w:marBottom w:val="0"/>
          <w:divBdr>
            <w:top w:val="none" w:sz="0" w:space="0" w:color="auto"/>
            <w:left w:val="none" w:sz="0" w:space="0" w:color="auto"/>
            <w:bottom w:val="none" w:sz="0" w:space="0" w:color="auto"/>
            <w:right w:val="none" w:sz="0" w:space="0" w:color="auto"/>
          </w:divBdr>
        </w:div>
        <w:div w:id="470249589">
          <w:marLeft w:val="0"/>
          <w:marRight w:val="0"/>
          <w:marTop w:val="0"/>
          <w:marBottom w:val="0"/>
          <w:divBdr>
            <w:top w:val="none" w:sz="0" w:space="0" w:color="auto"/>
            <w:left w:val="none" w:sz="0" w:space="0" w:color="auto"/>
            <w:bottom w:val="none" w:sz="0" w:space="0" w:color="auto"/>
            <w:right w:val="none" w:sz="0" w:space="0" w:color="auto"/>
          </w:divBdr>
        </w:div>
        <w:div w:id="1458376764">
          <w:marLeft w:val="0"/>
          <w:marRight w:val="0"/>
          <w:marTop w:val="0"/>
          <w:marBottom w:val="0"/>
          <w:divBdr>
            <w:top w:val="none" w:sz="0" w:space="0" w:color="auto"/>
            <w:left w:val="none" w:sz="0" w:space="0" w:color="auto"/>
            <w:bottom w:val="none" w:sz="0" w:space="0" w:color="auto"/>
            <w:right w:val="none" w:sz="0" w:space="0" w:color="auto"/>
          </w:divBdr>
        </w:div>
        <w:div w:id="1068839494">
          <w:marLeft w:val="0"/>
          <w:marRight w:val="0"/>
          <w:marTop w:val="0"/>
          <w:marBottom w:val="0"/>
          <w:divBdr>
            <w:top w:val="none" w:sz="0" w:space="0" w:color="auto"/>
            <w:left w:val="none" w:sz="0" w:space="0" w:color="auto"/>
            <w:bottom w:val="none" w:sz="0" w:space="0" w:color="auto"/>
            <w:right w:val="none" w:sz="0" w:space="0" w:color="auto"/>
          </w:divBdr>
          <w:divsChild>
            <w:div w:id="1537280379">
              <w:marLeft w:val="0"/>
              <w:marRight w:val="0"/>
              <w:marTop w:val="0"/>
              <w:marBottom w:val="0"/>
              <w:divBdr>
                <w:top w:val="none" w:sz="0" w:space="0" w:color="auto"/>
                <w:left w:val="none" w:sz="0" w:space="0" w:color="auto"/>
                <w:bottom w:val="none" w:sz="0" w:space="0" w:color="auto"/>
                <w:right w:val="none" w:sz="0" w:space="0" w:color="auto"/>
              </w:divBdr>
            </w:div>
            <w:div w:id="789515562">
              <w:marLeft w:val="0"/>
              <w:marRight w:val="0"/>
              <w:marTop w:val="0"/>
              <w:marBottom w:val="0"/>
              <w:divBdr>
                <w:top w:val="none" w:sz="0" w:space="0" w:color="auto"/>
                <w:left w:val="none" w:sz="0" w:space="0" w:color="auto"/>
                <w:bottom w:val="none" w:sz="0" w:space="0" w:color="auto"/>
                <w:right w:val="none" w:sz="0" w:space="0" w:color="auto"/>
              </w:divBdr>
            </w:div>
            <w:div w:id="306014013">
              <w:marLeft w:val="0"/>
              <w:marRight w:val="0"/>
              <w:marTop w:val="0"/>
              <w:marBottom w:val="0"/>
              <w:divBdr>
                <w:top w:val="none" w:sz="0" w:space="0" w:color="auto"/>
                <w:left w:val="none" w:sz="0" w:space="0" w:color="auto"/>
                <w:bottom w:val="none" w:sz="0" w:space="0" w:color="auto"/>
                <w:right w:val="none" w:sz="0" w:space="0" w:color="auto"/>
              </w:divBdr>
            </w:div>
            <w:div w:id="1073163829">
              <w:marLeft w:val="0"/>
              <w:marRight w:val="0"/>
              <w:marTop w:val="0"/>
              <w:marBottom w:val="0"/>
              <w:divBdr>
                <w:top w:val="none" w:sz="0" w:space="0" w:color="auto"/>
                <w:left w:val="none" w:sz="0" w:space="0" w:color="auto"/>
                <w:bottom w:val="none" w:sz="0" w:space="0" w:color="auto"/>
                <w:right w:val="none" w:sz="0" w:space="0" w:color="auto"/>
              </w:divBdr>
            </w:div>
            <w:div w:id="739909058">
              <w:marLeft w:val="0"/>
              <w:marRight w:val="0"/>
              <w:marTop w:val="0"/>
              <w:marBottom w:val="0"/>
              <w:divBdr>
                <w:top w:val="none" w:sz="0" w:space="0" w:color="auto"/>
                <w:left w:val="none" w:sz="0" w:space="0" w:color="auto"/>
                <w:bottom w:val="none" w:sz="0" w:space="0" w:color="auto"/>
                <w:right w:val="none" w:sz="0" w:space="0" w:color="auto"/>
              </w:divBdr>
            </w:div>
            <w:div w:id="463545925">
              <w:marLeft w:val="0"/>
              <w:marRight w:val="0"/>
              <w:marTop w:val="0"/>
              <w:marBottom w:val="0"/>
              <w:divBdr>
                <w:top w:val="none" w:sz="0" w:space="0" w:color="auto"/>
                <w:left w:val="none" w:sz="0" w:space="0" w:color="auto"/>
                <w:bottom w:val="none" w:sz="0" w:space="0" w:color="auto"/>
                <w:right w:val="none" w:sz="0" w:space="0" w:color="auto"/>
              </w:divBdr>
            </w:div>
            <w:div w:id="1039629386">
              <w:marLeft w:val="0"/>
              <w:marRight w:val="0"/>
              <w:marTop w:val="0"/>
              <w:marBottom w:val="0"/>
              <w:divBdr>
                <w:top w:val="none" w:sz="0" w:space="0" w:color="auto"/>
                <w:left w:val="none" w:sz="0" w:space="0" w:color="auto"/>
                <w:bottom w:val="none" w:sz="0" w:space="0" w:color="auto"/>
                <w:right w:val="none" w:sz="0" w:space="0" w:color="auto"/>
              </w:divBdr>
            </w:div>
            <w:div w:id="1295720217">
              <w:marLeft w:val="0"/>
              <w:marRight w:val="0"/>
              <w:marTop w:val="0"/>
              <w:marBottom w:val="0"/>
              <w:divBdr>
                <w:top w:val="none" w:sz="0" w:space="0" w:color="auto"/>
                <w:left w:val="none" w:sz="0" w:space="0" w:color="auto"/>
                <w:bottom w:val="none" w:sz="0" w:space="0" w:color="auto"/>
                <w:right w:val="none" w:sz="0" w:space="0" w:color="auto"/>
              </w:divBdr>
            </w:div>
            <w:div w:id="596909174">
              <w:marLeft w:val="0"/>
              <w:marRight w:val="0"/>
              <w:marTop w:val="0"/>
              <w:marBottom w:val="0"/>
              <w:divBdr>
                <w:top w:val="none" w:sz="0" w:space="0" w:color="auto"/>
                <w:left w:val="none" w:sz="0" w:space="0" w:color="auto"/>
                <w:bottom w:val="none" w:sz="0" w:space="0" w:color="auto"/>
                <w:right w:val="none" w:sz="0" w:space="0" w:color="auto"/>
              </w:divBdr>
            </w:div>
            <w:div w:id="520556490">
              <w:marLeft w:val="0"/>
              <w:marRight w:val="0"/>
              <w:marTop w:val="0"/>
              <w:marBottom w:val="0"/>
              <w:divBdr>
                <w:top w:val="none" w:sz="0" w:space="0" w:color="auto"/>
                <w:left w:val="none" w:sz="0" w:space="0" w:color="auto"/>
                <w:bottom w:val="none" w:sz="0" w:space="0" w:color="auto"/>
                <w:right w:val="none" w:sz="0" w:space="0" w:color="auto"/>
              </w:divBdr>
            </w:div>
            <w:div w:id="1252081008">
              <w:marLeft w:val="0"/>
              <w:marRight w:val="0"/>
              <w:marTop w:val="0"/>
              <w:marBottom w:val="0"/>
              <w:divBdr>
                <w:top w:val="none" w:sz="0" w:space="0" w:color="auto"/>
                <w:left w:val="none" w:sz="0" w:space="0" w:color="auto"/>
                <w:bottom w:val="none" w:sz="0" w:space="0" w:color="auto"/>
                <w:right w:val="none" w:sz="0" w:space="0" w:color="auto"/>
              </w:divBdr>
            </w:div>
            <w:div w:id="179052407">
              <w:marLeft w:val="0"/>
              <w:marRight w:val="0"/>
              <w:marTop w:val="0"/>
              <w:marBottom w:val="0"/>
              <w:divBdr>
                <w:top w:val="none" w:sz="0" w:space="0" w:color="auto"/>
                <w:left w:val="none" w:sz="0" w:space="0" w:color="auto"/>
                <w:bottom w:val="none" w:sz="0" w:space="0" w:color="auto"/>
                <w:right w:val="none" w:sz="0" w:space="0" w:color="auto"/>
              </w:divBdr>
            </w:div>
            <w:div w:id="559677507">
              <w:marLeft w:val="0"/>
              <w:marRight w:val="0"/>
              <w:marTop w:val="0"/>
              <w:marBottom w:val="0"/>
              <w:divBdr>
                <w:top w:val="none" w:sz="0" w:space="0" w:color="auto"/>
                <w:left w:val="none" w:sz="0" w:space="0" w:color="auto"/>
                <w:bottom w:val="none" w:sz="0" w:space="0" w:color="auto"/>
                <w:right w:val="none" w:sz="0" w:space="0" w:color="auto"/>
              </w:divBdr>
            </w:div>
            <w:div w:id="607465098">
              <w:marLeft w:val="0"/>
              <w:marRight w:val="0"/>
              <w:marTop w:val="0"/>
              <w:marBottom w:val="0"/>
              <w:divBdr>
                <w:top w:val="none" w:sz="0" w:space="0" w:color="auto"/>
                <w:left w:val="none" w:sz="0" w:space="0" w:color="auto"/>
                <w:bottom w:val="none" w:sz="0" w:space="0" w:color="auto"/>
                <w:right w:val="none" w:sz="0" w:space="0" w:color="auto"/>
              </w:divBdr>
            </w:div>
            <w:div w:id="1859585941">
              <w:marLeft w:val="0"/>
              <w:marRight w:val="0"/>
              <w:marTop w:val="0"/>
              <w:marBottom w:val="0"/>
              <w:divBdr>
                <w:top w:val="none" w:sz="0" w:space="0" w:color="auto"/>
                <w:left w:val="none" w:sz="0" w:space="0" w:color="auto"/>
                <w:bottom w:val="none" w:sz="0" w:space="0" w:color="auto"/>
                <w:right w:val="none" w:sz="0" w:space="0" w:color="auto"/>
              </w:divBdr>
            </w:div>
            <w:div w:id="1884828073">
              <w:marLeft w:val="0"/>
              <w:marRight w:val="0"/>
              <w:marTop w:val="0"/>
              <w:marBottom w:val="0"/>
              <w:divBdr>
                <w:top w:val="none" w:sz="0" w:space="0" w:color="auto"/>
                <w:left w:val="none" w:sz="0" w:space="0" w:color="auto"/>
                <w:bottom w:val="none" w:sz="0" w:space="0" w:color="auto"/>
                <w:right w:val="none" w:sz="0" w:space="0" w:color="auto"/>
              </w:divBdr>
            </w:div>
            <w:div w:id="1132938782">
              <w:marLeft w:val="0"/>
              <w:marRight w:val="0"/>
              <w:marTop w:val="0"/>
              <w:marBottom w:val="0"/>
              <w:divBdr>
                <w:top w:val="none" w:sz="0" w:space="0" w:color="auto"/>
                <w:left w:val="none" w:sz="0" w:space="0" w:color="auto"/>
                <w:bottom w:val="none" w:sz="0" w:space="0" w:color="auto"/>
                <w:right w:val="none" w:sz="0" w:space="0" w:color="auto"/>
              </w:divBdr>
            </w:div>
            <w:div w:id="496842016">
              <w:marLeft w:val="0"/>
              <w:marRight w:val="0"/>
              <w:marTop w:val="0"/>
              <w:marBottom w:val="0"/>
              <w:divBdr>
                <w:top w:val="none" w:sz="0" w:space="0" w:color="auto"/>
                <w:left w:val="none" w:sz="0" w:space="0" w:color="auto"/>
                <w:bottom w:val="none" w:sz="0" w:space="0" w:color="auto"/>
                <w:right w:val="none" w:sz="0" w:space="0" w:color="auto"/>
              </w:divBdr>
            </w:div>
            <w:div w:id="873731628">
              <w:marLeft w:val="0"/>
              <w:marRight w:val="0"/>
              <w:marTop w:val="0"/>
              <w:marBottom w:val="0"/>
              <w:divBdr>
                <w:top w:val="none" w:sz="0" w:space="0" w:color="auto"/>
                <w:left w:val="none" w:sz="0" w:space="0" w:color="auto"/>
                <w:bottom w:val="none" w:sz="0" w:space="0" w:color="auto"/>
                <w:right w:val="none" w:sz="0" w:space="0" w:color="auto"/>
              </w:divBdr>
            </w:div>
            <w:div w:id="1229145898">
              <w:marLeft w:val="0"/>
              <w:marRight w:val="0"/>
              <w:marTop w:val="0"/>
              <w:marBottom w:val="0"/>
              <w:divBdr>
                <w:top w:val="none" w:sz="0" w:space="0" w:color="auto"/>
                <w:left w:val="none" w:sz="0" w:space="0" w:color="auto"/>
                <w:bottom w:val="none" w:sz="0" w:space="0" w:color="auto"/>
                <w:right w:val="none" w:sz="0" w:space="0" w:color="auto"/>
              </w:divBdr>
            </w:div>
          </w:divsChild>
        </w:div>
        <w:div w:id="535772851">
          <w:marLeft w:val="0"/>
          <w:marRight w:val="0"/>
          <w:marTop w:val="0"/>
          <w:marBottom w:val="0"/>
          <w:divBdr>
            <w:top w:val="none" w:sz="0" w:space="0" w:color="auto"/>
            <w:left w:val="none" w:sz="0" w:space="0" w:color="auto"/>
            <w:bottom w:val="none" w:sz="0" w:space="0" w:color="auto"/>
            <w:right w:val="none" w:sz="0" w:space="0" w:color="auto"/>
          </w:divBdr>
          <w:divsChild>
            <w:div w:id="824592130">
              <w:marLeft w:val="0"/>
              <w:marRight w:val="0"/>
              <w:marTop w:val="0"/>
              <w:marBottom w:val="0"/>
              <w:divBdr>
                <w:top w:val="none" w:sz="0" w:space="0" w:color="auto"/>
                <w:left w:val="none" w:sz="0" w:space="0" w:color="auto"/>
                <w:bottom w:val="none" w:sz="0" w:space="0" w:color="auto"/>
                <w:right w:val="none" w:sz="0" w:space="0" w:color="auto"/>
              </w:divBdr>
            </w:div>
            <w:div w:id="1088766492">
              <w:marLeft w:val="0"/>
              <w:marRight w:val="0"/>
              <w:marTop w:val="0"/>
              <w:marBottom w:val="0"/>
              <w:divBdr>
                <w:top w:val="none" w:sz="0" w:space="0" w:color="auto"/>
                <w:left w:val="none" w:sz="0" w:space="0" w:color="auto"/>
                <w:bottom w:val="none" w:sz="0" w:space="0" w:color="auto"/>
                <w:right w:val="none" w:sz="0" w:space="0" w:color="auto"/>
              </w:divBdr>
            </w:div>
            <w:div w:id="1005742764">
              <w:marLeft w:val="0"/>
              <w:marRight w:val="0"/>
              <w:marTop w:val="0"/>
              <w:marBottom w:val="0"/>
              <w:divBdr>
                <w:top w:val="none" w:sz="0" w:space="0" w:color="auto"/>
                <w:left w:val="none" w:sz="0" w:space="0" w:color="auto"/>
                <w:bottom w:val="none" w:sz="0" w:space="0" w:color="auto"/>
                <w:right w:val="none" w:sz="0" w:space="0" w:color="auto"/>
              </w:divBdr>
            </w:div>
            <w:div w:id="2084794648">
              <w:marLeft w:val="0"/>
              <w:marRight w:val="0"/>
              <w:marTop w:val="0"/>
              <w:marBottom w:val="0"/>
              <w:divBdr>
                <w:top w:val="none" w:sz="0" w:space="0" w:color="auto"/>
                <w:left w:val="none" w:sz="0" w:space="0" w:color="auto"/>
                <w:bottom w:val="none" w:sz="0" w:space="0" w:color="auto"/>
                <w:right w:val="none" w:sz="0" w:space="0" w:color="auto"/>
              </w:divBdr>
            </w:div>
            <w:div w:id="1293512942">
              <w:marLeft w:val="0"/>
              <w:marRight w:val="0"/>
              <w:marTop w:val="0"/>
              <w:marBottom w:val="0"/>
              <w:divBdr>
                <w:top w:val="none" w:sz="0" w:space="0" w:color="auto"/>
                <w:left w:val="none" w:sz="0" w:space="0" w:color="auto"/>
                <w:bottom w:val="none" w:sz="0" w:space="0" w:color="auto"/>
                <w:right w:val="none" w:sz="0" w:space="0" w:color="auto"/>
              </w:divBdr>
            </w:div>
            <w:div w:id="326830235">
              <w:marLeft w:val="0"/>
              <w:marRight w:val="0"/>
              <w:marTop w:val="0"/>
              <w:marBottom w:val="0"/>
              <w:divBdr>
                <w:top w:val="none" w:sz="0" w:space="0" w:color="auto"/>
                <w:left w:val="none" w:sz="0" w:space="0" w:color="auto"/>
                <w:bottom w:val="none" w:sz="0" w:space="0" w:color="auto"/>
                <w:right w:val="none" w:sz="0" w:space="0" w:color="auto"/>
              </w:divBdr>
            </w:div>
            <w:div w:id="757751139">
              <w:marLeft w:val="0"/>
              <w:marRight w:val="0"/>
              <w:marTop w:val="0"/>
              <w:marBottom w:val="0"/>
              <w:divBdr>
                <w:top w:val="none" w:sz="0" w:space="0" w:color="auto"/>
                <w:left w:val="none" w:sz="0" w:space="0" w:color="auto"/>
                <w:bottom w:val="none" w:sz="0" w:space="0" w:color="auto"/>
                <w:right w:val="none" w:sz="0" w:space="0" w:color="auto"/>
              </w:divBdr>
            </w:div>
            <w:div w:id="884020780">
              <w:marLeft w:val="0"/>
              <w:marRight w:val="0"/>
              <w:marTop w:val="0"/>
              <w:marBottom w:val="0"/>
              <w:divBdr>
                <w:top w:val="none" w:sz="0" w:space="0" w:color="auto"/>
                <w:left w:val="none" w:sz="0" w:space="0" w:color="auto"/>
                <w:bottom w:val="none" w:sz="0" w:space="0" w:color="auto"/>
                <w:right w:val="none" w:sz="0" w:space="0" w:color="auto"/>
              </w:divBdr>
            </w:div>
            <w:div w:id="669984180">
              <w:marLeft w:val="0"/>
              <w:marRight w:val="0"/>
              <w:marTop w:val="0"/>
              <w:marBottom w:val="0"/>
              <w:divBdr>
                <w:top w:val="none" w:sz="0" w:space="0" w:color="auto"/>
                <w:left w:val="none" w:sz="0" w:space="0" w:color="auto"/>
                <w:bottom w:val="none" w:sz="0" w:space="0" w:color="auto"/>
                <w:right w:val="none" w:sz="0" w:space="0" w:color="auto"/>
              </w:divBdr>
            </w:div>
            <w:div w:id="2006935406">
              <w:marLeft w:val="0"/>
              <w:marRight w:val="0"/>
              <w:marTop w:val="0"/>
              <w:marBottom w:val="0"/>
              <w:divBdr>
                <w:top w:val="none" w:sz="0" w:space="0" w:color="auto"/>
                <w:left w:val="none" w:sz="0" w:space="0" w:color="auto"/>
                <w:bottom w:val="none" w:sz="0" w:space="0" w:color="auto"/>
                <w:right w:val="none" w:sz="0" w:space="0" w:color="auto"/>
              </w:divBdr>
            </w:div>
            <w:div w:id="218514559">
              <w:marLeft w:val="0"/>
              <w:marRight w:val="0"/>
              <w:marTop w:val="0"/>
              <w:marBottom w:val="0"/>
              <w:divBdr>
                <w:top w:val="none" w:sz="0" w:space="0" w:color="auto"/>
                <w:left w:val="none" w:sz="0" w:space="0" w:color="auto"/>
                <w:bottom w:val="none" w:sz="0" w:space="0" w:color="auto"/>
                <w:right w:val="none" w:sz="0" w:space="0" w:color="auto"/>
              </w:divBdr>
            </w:div>
            <w:div w:id="1507869358">
              <w:marLeft w:val="0"/>
              <w:marRight w:val="0"/>
              <w:marTop w:val="0"/>
              <w:marBottom w:val="0"/>
              <w:divBdr>
                <w:top w:val="none" w:sz="0" w:space="0" w:color="auto"/>
                <w:left w:val="none" w:sz="0" w:space="0" w:color="auto"/>
                <w:bottom w:val="none" w:sz="0" w:space="0" w:color="auto"/>
                <w:right w:val="none" w:sz="0" w:space="0" w:color="auto"/>
              </w:divBdr>
            </w:div>
            <w:div w:id="960036885">
              <w:marLeft w:val="0"/>
              <w:marRight w:val="0"/>
              <w:marTop w:val="0"/>
              <w:marBottom w:val="0"/>
              <w:divBdr>
                <w:top w:val="none" w:sz="0" w:space="0" w:color="auto"/>
                <w:left w:val="none" w:sz="0" w:space="0" w:color="auto"/>
                <w:bottom w:val="none" w:sz="0" w:space="0" w:color="auto"/>
                <w:right w:val="none" w:sz="0" w:space="0" w:color="auto"/>
              </w:divBdr>
            </w:div>
            <w:div w:id="867568659">
              <w:marLeft w:val="0"/>
              <w:marRight w:val="0"/>
              <w:marTop w:val="0"/>
              <w:marBottom w:val="0"/>
              <w:divBdr>
                <w:top w:val="none" w:sz="0" w:space="0" w:color="auto"/>
                <w:left w:val="none" w:sz="0" w:space="0" w:color="auto"/>
                <w:bottom w:val="none" w:sz="0" w:space="0" w:color="auto"/>
                <w:right w:val="none" w:sz="0" w:space="0" w:color="auto"/>
              </w:divBdr>
            </w:div>
            <w:div w:id="1374698681">
              <w:marLeft w:val="0"/>
              <w:marRight w:val="0"/>
              <w:marTop w:val="0"/>
              <w:marBottom w:val="0"/>
              <w:divBdr>
                <w:top w:val="none" w:sz="0" w:space="0" w:color="auto"/>
                <w:left w:val="none" w:sz="0" w:space="0" w:color="auto"/>
                <w:bottom w:val="none" w:sz="0" w:space="0" w:color="auto"/>
                <w:right w:val="none" w:sz="0" w:space="0" w:color="auto"/>
              </w:divBdr>
            </w:div>
            <w:div w:id="406660241">
              <w:marLeft w:val="0"/>
              <w:marRight w:val="0"/>
              <w:marTop w:val="0"/>
              <w:marBottom w:val="0"/>
              <w:divBdr>
                <w:top w:val="none" w:sz="0" w:space="0" w:color="auto"/>
                <w:left w:val="none" w:sz="0" w:space="0" w:color="auto"/>
                <w:bottom w:val="none" w:sz="0" w:space="0" w:color="auto"/>
                <w:right w:val="none" w:sz="0" w:space="0" w:color="auto"/>
              </w:divBdr>
            </w:div>
            <w:div w:id="1478182190">
              <w:marLeft w:val="0"/>
              <w:marRight w:val="0"/>
              <w:marTop w:val="0"/>
              <w:marBottom w:val="0"/>
              <w:divBdr>
                <w:top w:val="none" w:sz="0" w:space="0" w:color="auto"/>
                <w:left w:val="none" w:sz="0" w:space="0" w:color="auto"/>
                <w:bottom w:val="none" w:sz="0" w:space="0" w:color="auto"/>
                <w:right w:val="none" w:sz="0" w:space="0" w:color="auto"/>
              </w:divBdr>
            </w:div>
            <w:div w:id="347946246">
              <w:marLeft w:val="0"/>
              <w:marRight w:val="0"/>
              <w:marTop w:val="0"/>
              <w:marBottom w:val="0"/>
              <w:divBdr>
                <w:top w:val="none" w:sz="0" w:space="0" w:color="auto"/>
                <w:left w:val="none" w:sz="0" w:space="0" w:color="auto"/>
                <w:bottom w:val="none" w:sz="0" w:space="0" w:color="auto"/>
                <w:right w:val="none" w:sz="0" w:space="0" w:color="auto"/>
              </w:divBdr>
            </w:div>
            <w:div w:id="734665145">
              <w:marLeft w:val="0"/>
              <w:marRight w:val="0"/>
              <w:marTop w:val="0"/>
              <w:marBottom w:val="0"/>
              <w:divBdr>
                <w:top w:val="none" w:sz="0" w:space="0" w:color="auto"/>
                <w:left w:val="none" w:sz="0" w:space="0" w:color="auto"/>
                <w:bottom w:val="none" w:sz="0" w:space="0" w:color="auto"/>
                <w:right w:val="none" w:sz="0" w:space="0" w:color="auto"/>
              </w:divBdr>
            </w:div>
            <w:div w:id="1449274045">
              <w:marLeft w:val="0"/>
              <w:marRight w:val="0"/>
              <w:marTop w:val="0"/>
              <w:marBottom w:val="0"/>
              <w:divBdr>
                <w:top w:val="none" w:sz="0" w:space="0" w:color="auto"/>
                <w:left w:val="none" w:sz="0" w:space="0" w:color="auto"/>
                <w:bottom w:val="none" w:sz="0" w:space="0" w:color="auto"/>
                <w:right w:val="none" w:sz="0" w:space="0" w:color="auto"/>
              </w:divBdr>
            </w:div>
          </w:divsChild>
        </w:div>
        <w:div w:id="86970985">
          <w:marLeft w:val="0"/>
          <w:marRight w:val="0"/>
          <w:marTop w:val="0"/>
          <w:marBottom w:val="0"/>
          <w:divBdr>
            <w:top w:val="none" w:sz="0" w:space="0" w:color="auto"/>
            <w:left w:val="none" w:sz="0" w:space="0" w:color="auto"/>
            <w:bottom w:val="none" w:sz="0" w:space="0" w:color="auto"/>
            <w:right w:val="none" w:sz="0" w:space="0" w:color="auto"/>
          </w:divBdr>
        </w:div>
        <w:div w:id="1149134980">
          <w:marLeft w:val="0"/>
          <w:marRight w:val="0"/>
          <w:marTop w:val="0"/>
          <w:marBottom w:val="0"/>
          <w:divBdr>
            <w:top w:val="none" w:sz="0" w:space="0" w:color="auto"/>
            <w:left w:val="none" w:sz="0" w:space="0" w:color="auto"/>
            <w:bottom w:val="none" w:sz="0" w:space="0" w:color="auto"/>
            <w:right w:val="none" w:sz="0" w:space="0" w:color="auto"/>
          </w:divBdr>
        </w:div>
        <w:div w:id="1024475952">
          <w:marLeft w:val="0"/>
          <w:marRight w:val="0"/>
          <w:marTop w:val="0"/>
          <w:marBottom w:val="0"/>
          <w:divBdr>
            <w:top w:val="none" w:sz="0" w:space="0" w:color="auto"/>
            <w:left w:val="none" w:sz="0" w:space="0" w:color="auto"/>
            <w:bottom w:val="none" w:sz="0" w:space="0" w:color="auto"/>
            <w:right w:val="none" w:sz="0" w:space="0" w:color="auto"/>
          </w:divBdr>
        </w:div>
        <w:div w:id="400521558">
          <w:marLeft w:val="0"/>
          <w:marRight w:val="0"/>
          <w:marTop w:val="0"/>
          <w:marBottom w:val="0"/>
          <w:divBdr>
            <w:top w:val="none" w:sz="0" w:space="0" w:color="auto"/>
            <w:left w:val="none" w:sz="0" w:space="0" w:color="auto"/>
            <w:bottom w:val="none" w:sz="0" w:space="0" w:color="auto"/>
            <w:right w:val="none" w:sz="0" w:space="0" w:color="auto"/>
          </w:divBdr>
        </w:div>
        <w:div w:id="353653656">
          <w:marLeft w:val="0"/>
          <w:marRight w:val="0"/>
          <w:marTop w:val="0"/>
          <w:marBottom w:val="0"/>
          <w:divBdr>
            <w:top w:val="none" w:sz="0" w:space="0" w:color="auto"/>
            <w:left w:val="none" w:sz="0" w:space="0" w:color="auto"/>
            <w:bottom w:val="none" w:sz="0" w:space="0" w:color="auto"/>
            <w:right w:val="none" w:sz="0" w:space="0" w:color="auto"/>
          </w:divBdr>
        </w:div>
        <w:div w:id="404837311">
          <w:marLeft w:val="0"/>
          <w:marRight w:val="0"/>
          <w:marTop w:val="0"/>
          <w:marBottom w:val="0"/>
          <w:divBdr>
            <w:top w:val="none" w:sz="0" w:space="0" w:color="auto"/>
            <w:left w:val="none" w:sz="0" w:space="0" w:color="auto"/>
            <w:bottom w:val="none" w:sz="0" w:space="0" w:color="auto"/>
            <w:right w:val="none" w:sz="0" w:space="0" w:color="auto"/>
          </w:divBdr>
        </w:div>
        <w:div w:id="1885605147">
          <w:marLeft w:val="0"/>
          <w:marRight w:val="0"/>
          <w:marTop w:val="0"/>
          <w:marBottom w:val="0"/>
          <w:divBdr>
            <w:top w:val="none" w:sz="0" w:space="0" w:color="auto"/>
            <w:left w:val="none" w:sz="0" w:space="0" w:color="auto"/>
            <w:bottom w:val="none" w:sz="0" w:space="0" w:color="auto"/>
            <w:right w:val="none" w:sz="0" w:space="0" w:color="auto"/>
          </w:divBdr>
        </w:div>
        <w:div w:id="1119642660">
          <w:marLeft w:val="0"/>
          <w:marRight w:val="0"/>
          <w:marTop w:val="0"/>
          <w:marBottom w:val="0"/>
          <w:divBdr>
            <w:top w:val="none" w:sz="0" w:space="0" w:color="auto"/>
            <w:left w:val="none" w:sz="0" w:space="0" w:color="auto"/>
            <w:bottom w:val="none" w:sz="0" w:space="0" w:color="auto"/>
            <w:right w:val="none" w:sz="0" w:space="0" w:color="auto"/>
          </w:divBdr>
        </w:div>
        <w:div w:id="1777288032">
          <w:marLeft w:val="0"/>
          <w:marRight w:val="0"/>
          <w:marTop w:val="0"/>
          <w:marBottom w:val="0"/>
          <w:divBdr>
            <w:top w:val="none" w:sz="0" w:space="0" w:color="auto"/>
            <w:left w:val="none" w:sz="0" w:space="0" w:color="auto"/>
            <w:bottom w:val="none" w:sz="0" w:space="0" w:color="auto"/>
            <w:right w:val="none" w:sz="0" w:space="0" w:color="auto"/>
          </w:divBdr>
        </w:div>
        <w:div w:id="1479423993">
          <w:marLeft w:val="0"/>
          <w:marRight w:val="0"/>
          <w:marTop w:val="0"/>
          <w:marBottom w:val="0"/>
          <w:divBdr>
            <w:top w:val="none" w:sz="0" w:space="0" w:color="auto"/>
            <w:left w:val="none" w:sz="0" w:space="0" w:color="auto"/>
            <w:bottom w:val="none" w:sz="0" w:space="0" w:color="auto"/>
            <w:right w:val="none" w:sz="0" w:space="0" w:color="auto"/>
          </w:divBdr>
        </w:div>
        <w:div w:id="1700353863">
          <w:marLeft w:val="0"/>
          <w:marRight w:val="0"/>
          <w:marTop w:val="0"/>
          <w:marBottom w:val="0"/>
          <w:divBdr>
            <w:top w:val="none" w:sz="0" w:space="0" w:color="auto"/>
            <w:left w:val="none" w:sz="0" w:space="0" w:color="auto"/>
            <w:bottom w:val="none" w:sz="0" w:space="0" w:color="auto"/>
            <w:right w:val="none" w:sz="0" w:space="0" w:color="auto"/>
          </w:divBdr>
        </w:div>
        <w:div w:id="1295677994">
          <w:marLeft w:val="0"/>
          <w:marRight w:val="0"/>
          <w:marTop w:val="0"/>
          <w:marBottom w:val="0"/>
          <w:divBdr>
            <w:top w:val="none" w:sz="0" w:space="0" w:color="auto"/>
            <w:left w:val="none" w:sz="0" w:space="0" w:color="auto"/>
            <w:bottom w:val="none" w:sz="0" w:space="0" w:color="auto"/>
            <w:right w:val="none" w:sz="0" w:space="0" w:color="auto"/>
          </w:divBdr>
          <w:divsChild>
            <w:div w:id="1845778744">
              <w:marLeft w:val="-75"/>
              <w:marRight w:val="0"/>
              <w:marTop w:val="30"/>
              <w:marBottom w:val="30"/>
              <w:divBdr>
                <w:top w:val="none" w:sz="0" w:space="0" w:color="auto"/>
                <w:left w:val="none" w:sz="0" w:space="0" w:color="auto"/>
                <w:bottom w:val="none" w:sz="0" w:space="0" w:color="auto"/>
                <w:right w:val="none" w:sz="0" w:space="0" w:color="auto"/>
              </w:divBdr>
              <w:divsChild>
                <w:div w:id="1679187313">
                  <w:marLeft w:val="0"/>
                  <w:marRight w:val="0"/>
                  <w:marTop w:val="0"/>
                  <w:marBottom w:val="0"/>
                  <w:divBdr>
                    <w:top w:val="none" w:sz="0" w:space="0" w:color="auto"/>
                    <w:left w:val="none" w:sz="0" w:space="0" w:color="auto"/>
                    <w:bottom w:val="none" w:sz="0" w:space="0" w:color="auto"/>
                    <w:right w:val="none" w:sz="0" w:space="0" w:color="auto"/>
                  </w:divBdr>
                  <w:divsChild>
                    <w:div w:id="1895772516">
                      <w:marLeft w:val="0"/>
                      <w:marRight w:val="0"/>
                      <w:marTop w:val="0"/>
                      <w:marBottom w:val="0"/>
                      <w:divBdr>
                        <w:top w:val="none" w:sz="0" w:space="0" w:color="auto"/>
                        <w:left w:val="none" w:sz="0" w:space="0" w:color="auto"/>
                        <w:bottom w:val="none" w:sz="0" w:space="0" w:color="auto"/>
                        <w:right w:val="none" w:sz="0" w:space="0" w:color="auto"/>
                      </w:divBdr>
                    </w:div>
                  </w:divsChild>
                </w:div>
                <w:div w:id="990989869">
                  <w:marLeft w:val="0"/>
                  <w:marRight w:val="0"/>
                  <w:marTop w:val="0"/>
                  <w:marBottom w:val="0"/>
                  <w:divBdr>
                    <w:top w:val="none" w:sz="0" w:space="0" w:color="auto"/>
                    <w:left w:val="none" w:sz="0" w:space="0" w:color="auto"/>
                    <w:bottom w:val="none" w:sz="0" w:space="0" w:color="auto"/>
                    <w:right w:val="none" w:sz="0" w:space="0" w:color="auto"/>
                  </w:divBdr>
                  <w:divsChild>
                    <w:div w:id="1725521214">
                      <w:marLeft w:val="0"/>
                      <w:marRight w:val="0"/>
                      <w:marTop w:val="0"/>
                      <w:marBottom w:val="0"/>
                      <w:divBdr>
                        <w:top w:val="none" w:sz="0" w:space="0" w:color="auto"/>
                        <w:left w:val="none" w:sz="0" w:space="0" w:color="auto"/>
                        <w:bottom w:val="none" w:sz="0" w:space="0" w:color="auto"/>
                        <w:right w:val="none" w:sz="0" w:space="0" w:color="auto"/>
                      </w:divBdr>
                    </w:div>
                  </w:divsChild>
                </w:div>
                <w:div w:id="1636065764">
                  <w:marLeft w:val="0"/>
                  <w:marRight w:val="0"/>
                  <w:marTop w:val="0"/>
                  <w:marBottom w:val="0"/>
                  <w:divBdr>
                    <w:top w:val="none" w:sz="0" w:space="0" w:color="auto"/>
                    <w:left w:val="none" w:sz="0" w:space="0" w:color="auto"/>
                    <w:bottom w:val="none" w:sz="0" w:space="0" w:color="auto"/>
                    <w:right w:val="none" w:sz="0" w:space="0" w:color="auto"/>
                  </w:divBdr>
                  <w:divsChild>
                    <w:div w:id="706831336">
                      <w:marLeft w:val="0"/>
                      <w:marRight w:val="0"/>
                      <w:marTop w:val="0"/>
                      <w:marBottom w:val="0"/>
                      <w:divBdr>
                        <w:top w:val="none" w:sz="0" w:space="0" w:color="auto"/>
                        <w:left w:val="none" w:sz="0" w:space="0" w:color="auto"/>
                        <w:bottom w:val="none" w:sz="0" w:space="0" w:color="auto"/>
                        <w:right w:val="none" w:sz="0" w:space="0" w:color="auto"/>
                      </w:divBdr>
                    </w:div>
                  </w:divsChild>
                </w:div>
                <w:div w:id="553203071">
                  <w:marLeft w:val="0"/>
                  <w:marRight w:val="0"/>
                  <w:marTop w:val="0"/>
                  <w:marBottom w:val="0"/>
                  <w:divBdr>
                    <w:top w:val="none" w:sz="0" w:space="0" w:color="auto"/>
                    <w:left w:val="none" w:sz="0" w:space="0" w:color="auto"/>
                    <w:bottom w:val="none" w:sz="0" w:space="0" w:color="auto"/>
                    <w:right w:val="none" w:sz="0" w:space="0" w:color="auto"/>
                  </w:divBdr>
                  <w:divsChild>
                    <w:div w:id="128058946">
                      <w:marLeft w:val="0"/>
                      <w:marRight w:val="0"/>
                      <w:marTop w:val="0"/>
                      <w:marBottom w:val="0"/>
                      <w:divBdr>
                        <w:top w:val="none" w:sz="0" w:space="0" w:color="auto"/>
                        <w:left w:val="none" w:sz="0" w:space="0" w:color="auto"/>
                        <w:bottom w:val="none" w:sz="0" w:space="0" w:color="auto"/>
                        <w:right w:val="none" w:sz="0" w:space="0" w:color="auto"/>
                      </w:divBdr>
                    </w:div>
                  </w:divsChild>
                </w:div>
                <w:div w:id="120659922">
                  <w:marLeft w:val="0"/>
                  <w:marRight w:val="0"/>
                  <w:marTop w:val="0"/>
                  <w:marBottom w:val="0"/>
                  <w:divBdr>
                    <w:top w:val="none" w:sz="0" w:space="0" w:color="auto"/>
                    <w:left w:val="none" w:sz="0" w:space="0" w:color="auto"/>
                    <w:bottom w:val="none" w:sz="0" w:space="0" w:color="auto"/>
                    <w:right w:val="none" w:sz="0" w:space="0" w:color="auto"/>
                  </w:divBdr>
                  <w:divsChild>
                    <w:div w:id="1452557620">
                      <w:marLeft w:val="0"/>
                      <w:marRight w:val="0"/>
                      <w:marTop w:val="0"/>
                      <w:marBottom w:val="0"/>
                      <w:divBdr>
                        <w:top w:val="none" w:sz="0" w:space="0" w:color="auto"/>
                        <w:left w:val="none" w:sz="0" w:space="0" w:color="auto"/>
                        <w:bottom w:val="none" w:sz="0" w:space="0" w:color="auto"/>
                        <w:right w:val="none" w:sz="0" w:space="0" w:color="auto"/>
                      </w:divBdr>
                    </w:div>
                  </w:divsChild>
                </w:div>
                <w:div w:id="1250581170">
                  <w:marLeft w:val="0"/>
                  <w:marRight w:val="0"/>
                  <w:marTop w:val="0"/>
                  <w:marBottom w:val="0"/>
                  <w:divBdr>
                    <w:top w:val="none" w:sz="0" w:space="0" w:color="auto"/>
                    <w:left w:val="none" w:sz="0" w:space="0" w:color="auto"/>
                    <w:bottom w:val="none" w:sz="0" w:space="0" w:color="auto"/>
                    <w:right w:val="none" w:sz="0" w:space="0" w:color="auto"/>
                  </w:divBdr>
                  <w:divsChild>
                    <w:div w:id="1412505664">
                      <w:marLeft w:val="0"/>
                      <w:marRight w:val="0"/>
                      <w:marTop w:val="0"/>
                      <w:marBottom w:val="0"/>
                      <w:divBdr>
                        <w:top w:val="none" w:sz="0" w:space="0" w:color="auto"/>
                        <w:left w:val="none" w:sz="0" w:space="0" w:color="auto"/>
                        <w:bottom w:val="none" w:sz="0" w:space="0" w:color="auto"/>
                        <w:right w:val="none" w:sz="0" w:space="0" w:color="auto"/>
                      </w:divBdr>
                    </w:div>
                  </w:divsChild>
                </w:div>
                <w:div w:id="1365446190">
                  <w:marLeft w:val="0"/>
                  <w:marRight w:val="0"/>
                  <w:marTop w:val="0"/>
                  <w:marBottom w:val="0"/>
                  <w:divBdr>
                    <w:top w:val="none" w:sz="0" w:space="0" w:color="auto"/>
                    <w:left w:val="none" w:sz="0" w:space="0" w:color="auto"/>
                    <w:bottom w:val="none" w:sz="0" w:space="0" w:color="auto"/>
                    <w:right w:val="none" w:sz="0" w:space="0" w:color="auto"/>
                  </w:divBdr>
                  <w:divsChild>
                    <w:div w:id="234319031">
                      <w:marLeft w:val="0"/>
                      <w:marRight w:val="0"/>
                      <w:marTop w:val="0"/>
                      <w:marBottom w:val="0"/>
                      <w:divBdr>
                        <w:top w:val="none" w:sz="0" w:space="0" w:color="auto"/>
                        <w:left w:val="none" w:sz="0" w:space="0" w:color="auto"/>
                        <w:bottom w:val="none" w:sz="0" w:space="0" w:color="auto"/>
                        <w:right w:val="none" w:sz="0" w:space="0" w:color="auto"/>
                      </w:divBdr>
                    </w:div>
                  </w:divsChild>
                </w:div>
                <w:div w:id="1150639599">
                  <w:marLeft w:val="0"/>
                  <w:marRight w:val="0"/>
                  <w:marTop w:val="0"/>
                  <w:marBottom w:val="0"/>
                  <w:divBdr>
                    <w:top w:val="none" w:sz="0" w:space="0" w:color="auto"/>
                    <w:left w:val="none" w:sz="0" w:space="0" w:color="auto"/>
                    <w:bottom w:val="none" w:sz="0" w:space="0" w:color="auto"/>
                    <w:right w:val="none" w:sz="0" w:space="0" w:color="auto"/>
                  </w:divBdr>
                  <w:divsChild>
                    <w:div w:id="2088307534">
                      <w:marLeft w:val="0"/>
                      <w:marRight w:val="0"/>
                      <w:marTop w:val="0"/>
                      <w:marBottom w:val="0"/>
                      <w:divBdr>
                        <w:top w:val="none" w:sz="0" w:space="0" w:color="auto"/>
                        <w:left w:val="none" w:sz="0" w:space="0" w:color="auto"/>
                        <w:bottom w:val="none" w:sz="0" w:space="0" w:color="auto"/>
                        <w:right w:val="none" w:sz="0" w:space="0" w:color="auto"/>
                      </w:divBdr>
                    </w:div>
                  </w:divsChild>
                </w:div>
                <w:div w:id="1988973096">
                  <w:marLeft w:val="0"/>
                  <w:marRight w:val="0"/>
                  <w:marTop w:val="0"/>
                  <w:marBottom w:val="0"/>
                  <w:divBdr>
                    <w:top w:val="none" w:sz="0" w:space="0" w:color="auto"/>
                    <w:left w:val="none" w:sz="0" w:space="0" w:color="auto"/>
                    <w:bottom w:val="none" w:sz="0" w:space="0" w:color="auto"/>
                    <w:right w:val="none" w:sz="0" w:space="0" w:color="auto"/>
                  </w:divBdr>
                  <w:divsChild>
                    <w:div w:id="1240022610">
                      <w:marLeft w:val="0"/>
                      <w:marRight w:val="0"/>
                      <w:marTop w:val="0"/>
                      <w:marBottom w:val="0"/>
                      <w:divBdr>
                        <w:top w:val="none" w:sz="0" w:space="0" w:color="auto"/>
                        <w:left w:val="none" w:sz="0" w:space="0" w:color="auto"/>
                        <w:bottom w:val="none" w:sz="0" w:space="0" w:color="auto"/>
                        <w:right w:val="none" w:sz="0" w:space="0" w:color="auto"/>
                      </w:divBdr>
                    </w:div>
                  </w:divsChild>
                </w:div>
                <w:div w:id="1890610310">
                  <w:marLeft w:val="0"/>
                  <w:marRight w:val="0"/>
                  <w:marTop w:val="0"/>
                  <w:marBottom w:val="0"/>
                  <w:divBdr>
                    <w:top w:val="none" w:sz="0" w:space="0" w:color="auto"/>
                    <w:left w:val="none" w:sz="0" w:space="0" w:color="auto"/>
                    <w:bottom w:val="none" w:sz="0" w:space="0" w:color="auto"/>
                    <w:right w:val="none" w:sz="0" w:space="0" w:color="auto"/>
                  </w:divBdr>
                  <w:divsChild>
                    <w:div w:id="1551385748">
                      <w:marLeft w:val="0"/>
                      <w:marRight w:val="0"/>
                      <w:marTop w:val="0"/>
                      <w:marBottom w:val="0"/>
                      <w:divBdr>
                        <w:top w:val="none" w:sz="0" w:space="0" w:color="auto"/>
                        <w:left w:val="none" w:sz="0" w:space="0" w:color="auto"/>
                        <w:bottom w:val="none" w:sz="0" w:space="0" w:color="auto"/>
                        <w:right w:val="none" w:sz="0" w:space="0" w:color="auto"/>
                      </w:divBdr>
                    </w:div>
                  </w:divsChild>
                </w:div>
                <w:div w:id="2037198573">
                  <w:marLeft w:val="0"/>
                  <w:marRight w:val="0"/>
                  <w:marTop w:val="0"/>
                  <w:marBottom w:val="0"/>
                  <w:divBdr>
                    <w:top w:val="none" w:sz="0" w:space="0" w:color="auto"/>
                    <w:left w:val="none" w:sz="0" w:space="0" w:color="auto"/>
                    <w:bottom w:val="none" w:sz="0" w:space="0" w:color="auto"/>
                    <w:right w:val="none" w:sz="0" w:space="0" w:color="auto"/>
                  </w:divBdr>
                  <w:divsChild>
                    <w:div w:id="65230894">
                      <w:marLeft w:val="0"/>
                      <w:marRight w:val="0"/>
                      <w:marTop w:val="0"/>
                      <w:marBottom w:val="0"/>
                      <w:divBdr>
                        <w:top w:val="none" w:sz="0" w:space="0" w:color="auto"/>
                        <w:left w:val="none" w:sz="0" w:space="0" w:color="auto"/>
                        <w:bottom w:val="none" w:sz="0" w:space="0" w:color="auto"/>
                        <w:right w:val="none" w:sz="0" w:space="0" w:color="auto"/>
                      </w:divBdr>
                    </w:div>
                  </w:divsChild>
                </w:div>
                <w:div w:id="1673800161">
                  <w:marLeft w:val="0"/>
                  <w:marRight w:val="0"/>
                  <w:marTop w:val="0"/>
                  <w:marBottom w:val="0"/>
                  <w:divBdr>
                    <w:top w:val="none" w:sz="0" w:space="0" w:color="auto"/>
                    <w:left w:val="none" w:sz="0" w:space="0" w:color="auto"/>
                    <w:bottom w:val="none" w:sz="0" w:space="0" w:color="auto"/>
                    <w:right w:val="none" w:sz="0" w:space="0" w:color="auto"/>
                  </w:divBdr>
                  <w:divsChild>
                    <w:div w:id="1214270455">
                      <w:marLeft w:val="0"/>
                      <w:marRight w:val="0"/>
                      <w:marTop w:val="0"/>
                      <w:marBottom w:val="0"/>
                      <w:divBdr>
                        <w:top w:val="none" w:sz="0" w:space="0" w:color="auto"/>
                        <w:left w:val="none" w:sz="0" w:space="0" w:color="auto"/>
                        <w:bottom w:val="none" w:sz="0" w:space="0" w:color="auto"/>
                        <w:right w:val="none" w:sz="0" w:space="0" w:color="auto"/>
                      </w:divBdr>
                    </w:div>
                  </w:divsChild>
                </w:div>
                <w:div w:id="198864455">
                  <w:marLeft w:val="0"/>
                  <w:marRight w:val="0"/>
                  <w:marTop w:val="0"/>
                  <w:marBottom w:val="0"/>
                  <w:divBdr>
                    <w:top w:val="none" w:sz="0" w:space="0" w:color="auto"/>
                    <w:left w:val="none" w:sz="0" w:space="0" w:color="auto"/>
                    <w:bottom w:val="none" w:sz="0" w:space="0" w:color="auto"/>
                    <w:right w:val="none" w:sz="0" w:space="0" w:color="auto"/>
                  </w:divBdr>
                  <w:divsChild>
                    <w:div w:id="833297096">
                      <w:marLeft w:val="0"/>
                      <w:marRight w:val="0"/>
                      <w:marTop w:val="0"/>
                      <w:marBottom w:val="0"/>
                      <w:divBdr>
                        <w:top w:val="none" w:sz="0" w:space="0" w:color="auto"/>
                        <w:left w:val="none" w:sz="0" w:space="0" w:color="auto"/>
                        <w:bottom w:val="none" w:sz="0" w:space="0" w:color="auto"/>
                        <w:right w:val="none" w:sz="0" w:space="0" w:color="auto"/>
                      </w:divBdr>
                    </w:div>
                  </w:divsChild>
                </w:div>
                <w:div w:id="2040621222">
                  <w:marLeft w:val="0"/>
                  <w:marRight w:val="0"/>
                  <w:marTop w:val="0"/>
                  <w:marBottom w:val="0"/>
                  <w:divBdr>
                    <w:top w:val="none" w:sz="0" w:space="0" w:color="auto"/>
                    <w:left w:val="none" w:sz="0" w:space="0" w:color="auto"/>
                    <w:bottom w:val="none" w:sz="0" w:space="0" w:color="auto"/>
                    <w:right w:val="none" w:sz="0" w:space="0" w:color="auto"/>
                  </w:divBdr>
                  <w:divsChild>
                    <w:div w:id="1064261204">
                      <w:marLeft w:val="0"/>
                      <w:marRight w:val="0"/>
                      <w:marTop w:val="0"/>
                      <w:marBottom w:val="0"/>
                      <w:divBdr>
                        <w:top w:val="none" w:sz="0" w:space="0" w:color="auto"/>
                        <w:left w:val="none" w:sz="0" w:space="0" w:color="auto"/>
                        <w:bottom w:val="none" w:sz="0" w:space="0" w:color="auto"/>
                        <w:right w:val="none" w:sz="0" w:space="0" w:color="auto"/>
                      </w:divBdr>
                    </w:div>
                  </w:divsChild>
                </w:div>
                <w:div w:id="1025057504">
                  <w:marLeft w:val="0"/>
                  <w:marRight w:val="0"/>
                  <w:marTop w:val="0"/>
                  <w:marBottom w:val="0"/>
                  <w:divBdr>
                    <w:top w:val="none" w:sz="0" w:space="0" w:color="auto"/>
                    <w:left w:val="none" w:sz="0" w:space="0" w:color="auto"/>
                    <w:bottom w:val="none" w:sz="0" w:space="0" w:color="auto"/>
                    <w:right w:val="none" w:sz="0" w:space="0" w:color="auto"/>
                  </w:divBdr>
                  <w:divsChild>
                    <w:div w:id="1322737369">
                      <w:marLeft w:val="0"/>
                      <w:marRight w:val="0"/>
                      <w:marTop w:val="0"/>
                      <w:marBottom w:val="0"/>
                      <w:divBdr>
                        <w:top w:val="none" w:sz="0" w:space="0" w:color="auto"/>
                        <w:left w:val="none" w:sz="0" w:space="0" w:color="auto"/>
                        <w:bottom w:val="none" w:sz="0" w:space="0" w:color="auto"/>
                        <w:right w:val="none" w:sz="0" w:space="0" w:color="auto"/>
                      </w:divBdr>
                    </w:div>
                  </w:divsChild>
                </w:div>
                <w:div w:id="1215771419">
                  <w:marLeft w:val="0"/>
                  <w:marRight w:val="0"/>
                  <w:marTop w:val="0"/>
                  <w:marBottom w:val="0"/>
                  <w:divBdr>
                    <w:top w:val="none" w:sz="0" w:space="0" w:color="auto"/>
                    <w:left w:val="none" w:sz="0" w:space="0" w:color="auto"/>
                    <w:bottom w:val="none" w:sz="0" w:space="0" w:color="auto"/>
                    <w:right w:val="none" w:sz="0" w:space="0" w:color="auto"/>
                  </w:divBdr>
                  <w:divsChild>
                    <w:div w:id="2061048565">
                      <w:marLeft w:val="0"/>
                      <w:marRight w:val="0"/>
                      <w:marTop w:val="0"/>
                      <w:marBottom w:val="0"/>
                      <w:divBdr>
                        <w:top w:val="none" w:sz="0" w:space="0" w:color="auto"/>
                        <w:left w:val="none" w:sz="0" w:space="0" w:color="auto"/>
                        <w:bottom w:val="none" w:sz="0" w:space="0" w:color="auto"/>
                        <w:right w:val="none" w:sz="0" w:space="0" w:color="auto"/>
                      </w:divBdr>
                    </w:div>
                  </w:divsChild>
                </w:div>
                <w:div w:id="1752311457">
                  <w:marLeft w:val="0"/>
                  <w:marRight w:val="0"/>
                  <w:marTop w:val="0"/>
                  <w:marBottom w:val="0"/>
                  <w:divBdr>
                    <w:top w:val="none" w:sz="0" w:space="0" w:color="auto"/>
                    <w:left w:val="none" w:sz="0" w:space="0" w:color="auto"/>
                    <w:bottom w:val="none" w:sz="0" w:space="0" w:color="auto"/>
                    <w:right w:val="none" w:sz="0" w:space="0" w:color="auto"/>
                  </w:divBdr>
                  <w:divsChild>
                    <w:div w:id="613177790">
                      <w:marLeft w:val="0"/>
                      <w:marRight w:val="0"/>
                      <w:marTop w:val="0"/>
                      <w:marBottom w:val="0"/>
                      <w:divBdr>
                        <w:top w:val="none" w:sz="0" w:space="0" w:color="auto"/>
                        <w:left w:val="none" w:sz="0" w:space="0" w:color="auto"/>
                        <w:bottom w:val="none" w:sz="0" w:space="0" w:color="auto"/>
                        <w:right w:val="none" w:sz="0" w:space="0" w:color="auto"/>
                      </w:divBdr>
                    </w:div>
                  </w:divsChild>
                </w:div>
                <w:div w:id="414983560">
                  <w:marLeft w:val="0"/>
                  <w:marRight w:val="0"/>
                  <w:marTop w:val="0"/>
                  <w:marBottom w:val="0"/>
                  <w:divBdr>
                    <w:top w:val="none" w:sz="0" w:space="0" w:color="auto"/>
                    <w:left w:val="none" w:sz="0" w:space="0" w:color="auto"/>
                    <w:bottom w:val="none" w:sz="0" w:space="0" w:color="auto"/>
                    <w:right w:val="none" w:sz="0" w:space="0" w:color="auto"/>
                  </w:divBdr>
                  <w:divsChild>
                    <w:div w:id="109319003">
                      <w:marLeft w:val="0"/>
                      <w:marRight w:val="0"/>
                      <w:marTop w:val="0"/>
                      <w:marBottom w:val="0"/>
                      <w:divBdr>
                        <w:top w:val="none" w:sz="0" w:space="0" w:color="auto"/>
                        <w:left w:val="none" w:sz="0" w:space="0" w:color="auto"/>
                        <w:bottom w:val="none" w:sz="0" w:space="0" w:color="auto"/>
                        <w:right w:val="none" w:sz="0" w:space="0" w:color="auto"/>
                      </w:divBdr>
                    </w:div>
                  </w:divsChild>
                </w:div>
                <w:div w:id="1628006189">
                  <w:marLeft w:val="0"/>
                  <w:marRight w:val="0"/>
                  <w:marTop w:val="0"/>
                  <w:marBottom w:val="0"/>
                  <w:divBdr>
                    <w:top w:val="none" w:sz="0" w:space="0" w:color="auto"/>
                    <w:left w:val="none" w:sz="0" w:space="0" w:color="auto"/>
                    <w:bottom w:val="none" w:sz="0" w:space="0" w:color="auto"/>
                    <w:right w:val="none" w:sz="0" w:space="0" w:color="auto"/>
                  </w:divBdr>
                  <w:divsChild>
                    <w:div w:id="1738623207">
                      <w:marLeft w:val="0"/>
                      <w:marRight w:val="0"/>
                      <w:marTop w:val="0"/>
                      <w:marBottom w:val="0"/>
                      <w:divBdr>
                        <w:top w:val="none" w:sz="0" w:space="0" w:color="auto"/>
                        <w:left w:val="none" w:sz="0" w:space="0" w:color="auto"/>
                        <w:bottom w:val="none" w:sz="0" w:space="0" w:color="auto"/>
                        <w:right w:val="none" w:sz="0" w:space="0" w:color="auto"/>
                      </w:divBdr>
                    </w:div>
                  </w:divsChild>
                </w:div>
                <w:div w:id="193009356">
                  <w:marLeft w:val="0"/>
                  <w:marRight w:val="0"/>
                  <w:marTop w:val="0"/>
                  <w:marBottom w:val="0"/>
                  <w:divBdr>
                    <w:top w:val="none" w:sz="0" w:space="0" w:color="auto"/>
                    <w:left w:val="none" w:sz="0" w:space="0" w:color="auto"/>
                    <w:bottom w:val="none" w:sz="0" w:space="0" w:color="auto"/>
                    <w:right w:val="none" w:sz="0" w:space="0" w:color="auto"/>
                  </w:divBdr>
                  <w:divsChild>
                    <w:div w:id="13714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1494">
          <w:marLeft w:val="0"/>
          <w:marRight w:val="0"/>
          <w:marTop w:val="0"/>
          <w:marBottom w:val="0"/>
          <w:divBdr>
            <w:top w:val="none" w:sz="0" w:space="0" w:color="auto"/>
            <w:left w:val="none" w:sz="0" w:space="0" w:color="auto"/>
            <w:bottom w:val="none" w:sz="0" w:space="0" w:color="auto"/>
            <w:right w:val="none" w:sz="0" w:space="0" w:color="auto"/>
          </w:divBdr>
        </w:div>
      </w:divsChild>
    </w:div>
    <w:div w:id="1980182085">
      <w:bodyDiv w:val="1"/>
      <w:marLeft w:val="0"/>
      <w:marRight w:val="0"/>
      <w:marTop w:val="0"/>
      <w:marBottom w:val="0"/>
      <w:divBdr>
        <w:top w:val="none" w:sz="0" w:space="0" w:color="auto"/>
        <w:left w:val="none" w:sz="0" w:space="0" w:color="auto"/>
        <w:bottom w:val="none" w:sz="0" w:space="0" w:color="auto"/>
        <w:right w:val="none" w:sz="0" w:space="0" w:color="auto"/>
      </w:divBdr>
      <w:divsChild>
        <w:div w:id="1045790257">
          <w:marLeft w:val="0"/>
          <w:marRight w:val="0"/>
          <w:marTop w:val="0"/>
          <w:marBottom w:val="0"/>
          <w:divBdr>
            <w:top w:val="none" w:sz="0" w:space="0" w:color="auto"/>
            <w:left w:val="none" w:sz="0" w:space="0" w:color="auto"/>
            <w:bottom w:val="none" w:sz="0" w:space="0" w:color="auto"/>
            <w:right w:val="none" w:sz="0" w:space="0" w:color="auto"/>
          </w:divBdr>
        </w:div>
        <w:div w:id="135622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fa26573dc92e65451a6ad7434f89a1c4">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66f5e0c97d0006e91552384bebb9ade5"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32e0272-9f79-4bc3-aab7-66d5ed1939b2">
      <Terms xmlns="http://schemas.microsoft.com/office/infopath/2007/PartnerControls"/>
    </lcf76f155ced4ddcb4097134ff3c332f>
    <TaxCatchAll xmlns="59f77ebb-8a7b-49e0-8dc5-4c608e23aa1e" xsi:nil="true"/>
    <_dlc_DocId xmlns="10a3e549-5f4a-4f22-9eb6-d113193ca7a8">M3VXSJ3VAXTT-1538396487-16423</_dlc_DocId>
    <_dlc_DocIdUrl xmlns="10a3e549-5f4a-4f22-9eb6-d113193ca7a8">
      <Url>https://translinkni.sharepoint.com/sites/HumanResources2/_layouts/15/DocIdRedir.aspx?ID=M3VXSJ3VAXTT-1538396487-16423</Url>
      <Description>M3VXSJ3VAXTT-1538396487-16423</Description>
    </_dlc_DocIdUrl>
  </documentManagement>
</p:properties>
</file>

<file path=customXml/itemProps1.xml><?xml version="1.0" encoding="utf-8"?>
<ds:datastoreItem xmlns:ds="http://schemas.openxmlformats.org/officeDocument/2006/customXml" ds:itemID="{260F3FF5-7BF2-437B-9270-E27128A48F13}">
  <ds:schemaRefs>
    <ds:schemaRef ds:uri="http://schemas.openxmlformats.org/officeDocument/2006/bibliography"/>
  </ds:schemaRefs>
</ds:datastoreItem>
</file>

<file path=customXml/itemProps2.xml><?xml version="1.0" encoding="utf-8"?>
<ds:datastoreItem xmlns:ds="http://schemas.openxmlformats.org/officeDocument/2006/customXml" ds:itemID="{D7CE57F0-BB16-43A0-8B52-DFC7AE9D8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8FC8F-169A-4BAA-AEE4-1E3D7697369C}">
  <ds:schemaRefs>
    <ds:schemaRef ds:uri="http://schemas.microsoft.com/sharepoint/v3/contenttype/forms"/>
  </ds:schemaRefs>
</ds:datastoreItem>
</file>

<file path=customXml/itemProps4.xml><?xml version="1.0" encoding="utf-8"?>
<ds:datastoreItem xmlns:ds="http://schemas.openxmlformats.org/officeDocument/2006/customXml" ds:itemID="{2962F2BD-715A-48FE-A7E7-B8064B448967}">
  <ds:schemaRefs>
    <ds:schemaRef ds:uri="http://schemas.microsoft.com/sharepoint/events"/>
  </ds:schemaRefs>
</ds:datastoreItem>
</file>

<file path=customXml/itemProps5.xml><?xml version="1.0" encoding="utf-8"?>
<ds:datastoreItem xmlns:ds="http://schemas.openxmlformats.org/officeDocument/2006/customXml" ds:itemID="{EA78B7E0-D5F1-42C8-A783-D61068C0EA89}">
  <ds:schemaRefs>
    <ds:schemaRef ds:uri="http://schemas.microsoft.com/office/2006/metadata/properties"/>
    <ds:schemaRef ds:uri="http://schemas.microsoft.com/office/infopath/2007/PartnerControls"/>
    <ds:schemaRef ds:uri="832e0272-9f79-4bc3-aab7-66d5ed1939b2"/>
    <ds:schemaRef ds:uri="59f77ebb-8a7b-49e0-8dc5-4c608e23aa1e"/>
    <ds:schemaRef ds:uri="10a3e549-5f4a-4f22-9eb6-d113193ca7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Ward</dc:creator>
  <cp:keywords/>
  <dc:description/>
  <cp:lastModifiedBy>Cara Woods</cp:lastModifiedBy>
  <cp:revision>5</cp:revision>
  <dcterms:created xsi:type="dcterms:W3CDTF">2025-01-17T12:00:00Z</dcterms:created>
  <dcterms:modified xsi:type="dcterms:W3CDTF">2025-01-17T12:02:00Z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MediaServiceImageTags">
    <vt:lpwstr/>
  </property>
  <property fmtid="{D5CDD505-2E9C-101B-9397-08002B2CF9AE}" pid="4" name="_dlc_DocIdItemGuid">
    <vt:lpwstr>371b15db-4731-40e7-baf2-da5f42522d6b</vt:lpwstr>
  </property>
</Properties>
</file>